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C7F7" w14:textId="77777777" w:rsidR="00D4754C" w:rsidRDefault="00171D5B">
      <w:pPr>
        <w:rPr>
          <w:i/>
        </w:rPr>
      </w:pPr>
      <w:r>
        <w:rPr>
          <w:i/>
        </w:rPr>
        <w:t>UNIVERSIDAD NACIONAL DE TUCUMÁN</w:t>
      </w:r>
    </w:p>
    <w:p w14:paraId="4A06043B" w14:textId="77777777" w:rsidR="00D4754C" w:rsidRDefault="00171D5B">
      <w:pPr>
        <w:ind w:hanging="2"/>
        <w:rPr>
          <w:i/>
          <w:sz w:val="24"/>
          <w:szCs w:val="24"/>
        </w:rPr>
      </w:pPr>
      <w:r>
        <w:rPr>
          <w:i/>
        </w:rPr>
        <w:t>FACULTAD DE PSICOLOGÍA</w:t>
      </w:r>
    </w:p>
    <w:p w14:paraId="63DD196F" w14:textId="77777777" w:rsidR="00D4754C" w:rsidRDefault="00D4754C">
      <w:pPr>
        <w:ind w:hanging="2"/>
        <w:jc w:val="center"/>
        <w:rPr>
          <w:b/>
          <w:sz w:val="24"/>
          <w:szCs w:val="24"/>
          <w:u w:val="single"/>
        </w:rPr>
      </w:pPr>
    </w:p>
    <w:p w14:paraId="3425A000" w14:textId="77777777" w:rsidR="00D4754C" w:rsidRDefault="00171D5B">
      <w:pPr>
        <w:spacing w:line="276" w:lineRule="auto"/>
        <w:ind w:hanging="2"/>
        <w:jc w:val="center"/>
        <w:rPr>
          <w:b/>
          <w:sz w:val="24"/>
          <w:szCs w:val="24"/>
          <w:u w:val="single"/>
        </w:rPr>
      </w:pPr>
      <w:r>
        <w:rPr>
          <w:b/>
          <w:sz w:val="24"/>
          <w:szCs w:val="24"/>
          <w:u w:val="single"/>
        </w:rPr>
        <w:t>PROGRAMA</w:t>
      </w:r>
    </w:p>
    <w:p w14:paraId="2277F053" w14:textId="77777777" w:rsidR="00D4754C" w:rsidRDefault="00D4754C">
      <w:pPr>
        <w:spacing w:line="276" w:lineRule="auto"/>
        <w:jc w:val="both"/>
        <w:rPr>
          <w:b/>
          <w:sz w:val="24"/>
          <w:szCs w:val="24"/>
          <w:u w:val="single"/>
        </w:rPr>
      </w:pPr>
    </w:p>
    <w:tbl>
      <w:tblPr>
        <w:tblStyle w:val="a"/>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D4754C" w14:paraId="1B0E4B33" w14:textId="77777777">
        <w:trPr>
          <w:trHeight w:val="113"/>
        </w:trPr>
        <w:tc>
          <w:tcPr>
            <w:tcW w:w="4568" w:type="dxa"/>
            <w:shd w:val="clear" w:color="auto" w:fill="auto"/>
            <w:tcMar>
              <w:top w:w="100" w:type="dxa"/>
              <w:left w:w="100" w:type="dxa"/>
              <w:bottom w:w="100" w:type="dxa"/>
              <w:right w:w="100" w:type="dxa"/>
            </w:tcMar>
          </w:tcPr>
          <w:p w14:paraId="6E4B6F33" w14:textId="77777777" w:rsidR="00D4754C" w:rsidRDefault="00171D5B">
            <w:pPr>
              <w:widowControl w:val="0"/>
              <w:pBdr>
                <w:between w:val="nil"/>
              </w:pBdr>
              <w:spacing w:line="276" w:lineRule="auto"/>
              <w:ind w:hanging="2"/>
              <w:rPr>
                <w:sz w:val="24"/>
                <w:szCs w:val="24"/>
              </w:rPr>
            </w:pPr>
            <w:r>
              <w:rPr>
                <w:sz w:val="24"/>
                <w:szCs w:val="24"/>
              </w:rPr>
              <w:t>ASIGNATURA o UNIDAD CURRICULAR</w:t>
            </w:r>
          </w:p>
        </w:tc>
        <w:tc>
          <w:tcPr>
            <w:tcW w:w="5670" w:type="dxa"/>
            <w:shd w:val="clear" w:color="auto" w:fill="auto"/>
            <w:tcMar>
              <w:top w:w="100" w:type="dxa"/>
              <w:left w:w="100" w:type="dxa"/>
              <w:bottom w:w="100" w:type="dxa"/>
              <w:right w:w="100" w:type="dxa"/>
            </w:tcMar>
          </w:tcPr>
          <w:p w14:paraId="5EF5E991" w14:textId="77777777" w:rsidR="00D4754C" w:rsidRDefault="00171D5B">
            <w:pPr>
              <w:widowControl w:val="0"/>
              <w:pBdr>
                <w:between w:val="nil"/>
              </w:pBdr>
              <w:spacing w:line="276" w:lineRule="auto"/>
              <w:jc w:val="center"/>
              <w:rPr>
                <w:sz w:val="24"/>
                <w:szCs w:val="24"/>
              </w:rPr>
            </w:pPr>
            <w:r>
              <w:rPr>
                <w:sz w:val="24"/>
                <w:szCs w:val="24"/>
              </w:rPr>
              <w:t>Problema Sociológicos en Psicología</w:t>
            </w:r>
          </w:p>
        </w:tc>
      </w:tr>
      <w:tr w:rsidR="00D4754C" w14:paraId="1C896B09" w14:textId="77777777">
        <w:trPr>
          <w:trHeight w:val="113"/>
        </w:trPr>
        <w:tc>
          <w:tcPr>
            <w:tcW w:w="4568" w:type="dxa"/>
            <w:shd w:val="clear" w:color="auto" w:fill="auto"/>
            <w:tcMar>
              <w:top w:w="100" w:type="dxa"/>
              <w:left w:w="100" w:type="dxa"/>
              <w:bottom w:w="100" w:type="dxa"/>
              <w:right w:w="100" w:type="dxa"/>
            </w:tcMar>
          </w:tcPr>
          <w:p w14:paraId="0E67B01B" w14:textId="77777777" w:rsidR="00D4754C" w:rsidRDefault="00171D5B">
            <w:pPr>
              <w:widowControl w:val="0"/>
              <w:pBdr>
                <w:between w:val="nil"/>
              </w:pBdr>
              <w:spacing w:line="276" w:lineRule="auto"/>
              <w:ind w:hanging="2"/>
              <w:rPr>
                <w:sz w:val="24"/>
                <w:szCs w:val="24"/>
              </w:rPr>
            </w:pPr>
            <w:r>
              <w:rPr>
                <w:sz w:val="24"/>
                <w:szCs w:val="24"/>
              </w:rPr>
              <w:t>CARRERA</w:t>
            </w:r>
          </w:p>
        </w:tc>
        <w:tc>
          <w:tcPr>
            <w:tcW w:w="5670" w:type="dxa"/>
            <w:shd w:val="clear" w:color="auto" w:fill="auto"/>
            <w:tcMar>
              <w:top w:w="100" w:type="dxa"/>
              <w:left w:w="100" w:type="dxa"/>
              <w:bottom w:w="100" w:type="dxa"/>
              <w:right w:w="100" w:type="dxa"/>
            </w:tcMar>
          </w:tcPr>
          <w:p w14:paraId="3ADBC7B6" w14:textId="77777777" w:rsidR="00D4754C" w:rsidRDefault="00171D5B">
            <w:pPr>
              <w:widowControl w:val="0"/>
              <w:pBdr>
                <w:between w:val="nil"/>
              </w:pBdr>
              <w:spacing w:line="276" w:lineRule="auto"/>
              <w:ind w:hanging="2"/>
              <w:jc w:val="center"/>
              <w:rPr>
                <w:sz w:val="24"/>
                <w:szCs w:val="24"/>
              </w:rPr>
            </w:pPr>
            <w:r>
              <w:rPr>
                <w:sz w:val="24"/>
                <w:szCs w:val="24"/>
              </w:rPr>
              <w:t>Psicología</w:t>
            </w:r>
          </w:p>
        </w:tc>
      </w:tr>
      <w:tr w:rsidR="00D4754C" w14:paraId="67A70A96" w14:textId="77777777">
        <w:trPr>
          <w:trHeight w:val="113"/>
        </w:trPr>
        <w:tc>
          <w:tcPr>
            <w:tcW w:w="4568" w:type="dxa"/>
            <w:shd w:val="clear" w:color="auto" w:fill="auto"/>
            <w:tcMar>
              <w:top w:w="100" w:type="dxa"/>
              <w:left w:w="100" w:type="dxa"/>
              <w:bottom w:w="100" w:type="dxa"/>
              <w:right w:w="100" w:type="dxa"/>
            </w:tcMar>
          </w:tcPr>
          <w:p w14:paraId="5EDBEA8B" w14:textId="77777777" w:rsidR="00D4754C" w:rsidRDefault="00171D5B">
            <w:pPr>
              <w:widowControl w:val="0"/>
              <w:pBdr>
                <w:between w:val="nil"/>
              </w:pBdr>
              <w:spacing w:line="276" w:lineRule="auto"/>
              <w:ind w:hanging="2"/>
              <w:rPr>
                <w:sz w:val="24"/>
                <w:szCs w:val="24"/>
              </w:rPr>
            </w:pPr>
            <w:r>
              <w:rPr>
                <w:sz w:val="24"/>
                <w:szCs w:val="24"/>
              </w:rPr>
              <w:t>PLAN DE ESTUDIO</w:t>
            </w:r>
          </w:p>
        </w:tc>
        <w:tc>
          <w:tcPr>
            <w:tcW w:w="5670" w:type="dxa"/>
            <w:shd w:val="clear" w:color="auto" w:fill="auto"/>
            <w:tcMar>
              <w:top w:w="100" w:type="dxa"/>
              <w:left w:w="100" w:type="dxa"/>
              <w:bottom w:w="100" w:type="dxa"/>
              <w:right w:w="100" w:type="dxa"/>
            </w:tcMar>
          </w:tcPr>
          <w:p w14:paraId="35C1D221" w14:textId="77777777" w:rsidR="00D4754C" w:rsidRDefault="00171D5B">
            <w:pPr>
              <w:widowControl w:val="0"/>
              <w:pBdr>
                <w:between w:val="nil"/>
              </w:pBdr>
              <w:spacing w:line="276" w:lineRule="auto"/>
              <w:ind w:hanging="2"/>
              <w:jc w:val="center"/>
              <w:rPr>
                <w:sz w:val="24"/>
                <w:szCs w:val="24"/>
              </w:rPr>
            </w:pPr>
            <w:r>
              <w:rPr>
                <w:sz w:val="24"/>
                <w:szCs w:val="24"/>
              </w:rPr>
              <w:t>2012</w:t>
            </w:r>
          </w:p>
        </w:tc>
      </w:tr>
      <w:tr w:rsidR="00D4754C" w14:paraId="64834A53" w14:textId="77777777">
        <w:trPr>
          <w:trHeight w:val="113"/>
        </w:trPr>
        <w:tc>
          <w:tcPr>
            <w:tcW w:w="4568" w:type="dxa"/>
            <w:shd w:val="clear" w:color="auto" w:fill="auto"/>
            <w:tcMar>
              <w:top w:w="100" w:type="dxa"/>
              <w:left w:w="100" w:type="dxa"/>
              <w:bottom w:w="100" w:type="dxa"/>
              <w:right w:w="100" w:type="dxa"/>
            </w:tcMar>
          </w:tcPr>
          <w:p w14:paraId="0E4E0B17" w14:textId="77777777" w:rsidR="00D4754C" w:rsidRDefault="00171D5B">
            <w:pPr>
              <w:widowControl w:val="0"/>
              <w:pBdr>
                <w:between w:val="nil"/>
              </w:pBdr>
              <w:spacing w:line="276" w:lineRule="auto"/>
              <w:ind w:hanging="2"/>
              <w:rPr>
                <w:sz w:val="24"/>
                <w:szCs w:val="24"/>
              </w:rPr>
            </w:pPr>
            <w:r>
              <w:rPr>
                <w:sz w:val="24"/>
                <w:szCs w:val="24"/>
              </w:rPr>
              <w:t>AÑO LECTIVO</w:t>
            </w:r>
          </w:p>
        </w:tc>
        <w:tc>
          <w:tcPr>
            <w:tcW w:w="5670" w:type="dxa"/>
            <w:shd w:val="clear" w:color="auto" w:fill="auto"/>
            <w:tcMar>
              <w:top w:w="100" w:type="dxa"/>
              <w:left w:w="100" w:type="dxa"/>
              <w:bottom w:w="100" w:type="dxa"/>
              <w:right w:w="100" w:type="dxa"/>
            </w:tcMar>
          </w:tcPr>
          <w:p w14:paraId="630C28BA" w14:textId="77777777" w:rsidR="00D4754C" w:rsidRDefault="00171D5B">
            <w:pPr>
              <w:widowControl w:val="0"/>
              <w:pBdr>
                <w:between w:val="nil"/>
              </w:pBdr>
              <w:spacing w:line="276" w:lineRule="auto"/>
              <w:ind w:hanging="2"/>
              <w:jc w:val="center"/>
              <w:rPr>
                <w:sz w:val="24"/>
                <w:szCs w:val="24"/>
              </w:rPr>
            </w:pPr>
            <w:r>
              <w:rPr>
                <w:sz w:val="24"/>
                <w:szCs w:val="24"/>
              </w:rPr>
              <w:t>2023</w:t>
            </w:r>
          </w:p>
        </w:tc>
      </w:tr>
    </w:tbl>
    <w:p w14:paraId="1BC73B6E" w14:textId="77777777" w:rsidR="00D4754C" w:rsidRDefault="00D4754C">
      <w:pPr>
        <w:spacing w:line="276" w:lineRule="auto"/>
        <w:jc w:val="both"/>
        <w:rPr>
          <w:sz w:val="24"/>
          <w:szCs w:val="24"/>
        </w:rPr>
      </w:pPr>
    </w:p>
    <w:p w14:paraId="453FA64E" w14:textId="77777777" w:rsidR="00D4754C" w:rsidRDefault="00D4754C">
      <w:pPr>
        <w:spacing w:line="276" w:lineRule="auto"/>
        <w:jc w:val="both"/>
        <w:rPr>
          <w:sz w:val="24"/>
          <w:szCs w:val="24"/>
        </w:rPr>
      </w:pPr>
    </w:p>
    <w:tbl>
      <w:tblPr>
        <w:tblStyle w:val="a0"/>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D4754C" w14:paraId="4D321155" w14:textId="77777777">
        <w:trPr>
          <w:trHeight w:val="279"/>
        </w:trPr>
        <w:tc>
          <w:tcPr>
            <w:tcW w:w="10238" w:type="dxa"/>
            <w:gridSpan w:val="2"/>
            <w:shd w:val="clear" w:color="auto" w:fill="auto"/>
            <w:tcMar>
              <w:top w:w="100" w:type="dxa"/>
              <w:left w:w="100" w:type="dxa"/>
              <w:bottom w:w="100" w:type="dxa"/>
              <w:right w:w="100" w:type="dxa"/>
            </w:tcMar>
          </w:tcPr>
          <w:p w14:paraId="35DBD2C8" w14:textId="77777777" w:rsidR="00D4754C" w:rsidRDefault="00171D5B">
            <w:pPr>
              <w:widowControl w:val="0"/>
              <w:pBdr>
                <w:between w:val="nil"/>
              </w:pBdr>
              <w:spacing w:line="276" w:lineRule="auto"/>
              <w:ind w:hanging="2"/>
              <w:jc w:val="center"/>
              <w:rPr>
                <w:sz w:val="24"/>
                <w:szCs w:val="24"/>
              </w:rPr>
            </w:pPr>
            <w:r>
              <w:rPr>
                <w:sz w:val="24"/>
                <w:szCs w:val="24"/>
              </w:rPr>
              <w:t>SITUACIÓN EN EL PLAN DE ESTUDIO</w:t>
            </w:r>
          </w:p>
        </w:tc>
      </w:tr>
      <w:tr w:rsidR="00D4754C" w14:paraId="03AD53DF" w14:textId="77777777">
        <w:trPr>
          <w:trHeight w:val="193"/>
        </w:trPr>
        <w:tc>
          <w:tcPr>
            <w:tcW w:w="4284" w:type="dxa"/>
            <w:shd w:val="clear" w:color="auto" w:fill="auto"/>
            <w:tcMar>
              <w:top w:w="100" w:type="dxa"/>
              <w:left w:w="100" w:type="dxa"/>
              <w:bottom w:w="100" w:type="dxa"/>
              <w:right w:w="100" w:type="dxa"/>
            </w:tcMar>
          </w:tcPr>
          <w:p w14:paraId="14CFB915" w14:textId="77777777" w:rsidR="00D4754C" w:rsidRDefault="00171D5B">
            <w:pPr>
              <w:widowControl w:val="0"/>
              <w:pBdr>
                <w:between w:val="nil"/>
              </w:pBdr>
              <w:spacing w:line="276" w:lineRule="auto"/>
              <w:ind w:hanging="2"/>
              <w:rPr>
                <w:sz w:val="24"/>
                <w:szCs w:val="24"/>
              </w:rPr>
            </w:pPr>
            <w:r>
              <w:rPr>
                <w:sz w:val="24"/>
                <w:szCs w:val="24"/>
              </w:rPr>
              <w:t>AÑO</w:t>
            </w:r>
          </w:p>
        </w:tc>
        <w:tc>
          <w:tcPr>
            <w:tcW w:w="5954" w:type="dxa"/>
            <w:shd w:val="clear" w:color="auto" w:fill="auto"/>
            <w:tcMar>
              <w:top w:w="100" w:type="dxa"/>
              <w:left w:w="100" w:type="dxa"/>
              <w:bottom w:w="100" w:type="dxa"/>
              <w:right w:w="100" w:type="dxa"/>
            </w:tcMar>
          </w:tcPr>
          <w:p w14:paraId="7FFC0DE0" w14:textId="77777777" w:rsidR="00D4754C" w:rsidRDefault="00171D5B">
            <w:pPr>
              <w:widowControl w:val="0"/>
              <w:pBdr>
                <w:between w:val="nil"/>
              </w:pBdr>
              <w:spacing w:line="276" w:lineRule="auto"/>
              <w:ind w:hanging="2"/>
              <w:jc w:val="center"/>
              <w:rPr>
                <w:sz w:val="24"/>
                <w:szCs w:val="24"/>
              </w:rPr>
            </w:pPr>
            <w:r>
              <w:rPr>
                <w:sz w:val="24"/>
                <w:szCs w:val="24"/>
              </w:rPr>
              <w:t>Primer año</w:t>
            </w:r>
          </w:p>
        </w:tc>
      </w:tr>
      <w:tr w:rsidR="00D4754C" w14:paraId="3A0C9386" w14:textId="77777777">
        <w:trPr>
          <w:trHeight w:val="57"/>
        </w:trPr>
        <w:tc>
          <w:tcPr>
            <w:tcW w:w="4284" w:type="dxa"/>
            <w:shd w:val="clear" w:color="auto" w:fill="auto"/>
            <w:tcMar>
              <w:top w:w="100" w:type="dxa"/>
              <w:left w:w="100" w:type="dxa"/>
              <w:bottom w:w="100" w:type="dxa"/>
              <w:right w:w="100" w:type="dxa"/>
            </w:tcMar>
          </w:tcPr>
          <w:p w14:paraId="2B77517A" w14:textId="77777777" w:rsidR="00D4754C" w:rsidRDefault="00171D5B">
            <w:pPr>
              <w:widowControl w:val="0"/>
              <w:pBdr>
                <w:between w:val="nil"/>
              </w:pBdr>
              <w:spacing w:line="276" w:lineRule="auto"/>
              <w:ind w:hanging="2"/>
              <w:rPr>
                <w:sz w:val="24"/>
                <w:szCs w:val="24"/>
              </w:rPr>
            </w:pPr>
            <w:r>
              <w:rPr>
                <w:sz w:val="24"/>
                <w:szCs w:val="24"/>
              </w:rPr>
              <w:t>ÁREA CURRICULAR</w:t>
            </w:r>
          </w:p>
        </w:tc>
        <w:tc>
          <w:tcPr>
            <w:tcW w:w="5954" w:type="dxa"/>
            <w:shd w:val="clear" w:color="auto" w:fill="auto"/>
            <w:tcMar>
              <w:top w:w="100" w:type="dxa"/>
              <w:left w:w="100" w:type="dxa"/>
              <w:bottom w:w="100" w:type="dxa"/>
              <w:right w:w="100" w:type="dxa"/>
            </w:tcMar>
          </w:tcPr>
          <w:p w14:paraId="1B7D8964" w14:textId="77777777" w:rsidR="00D4754C" w:rsidRDefault="00171D5B">
            <w:pPr>
              <w:widowControl w:val="0"/>
              <w:pBdr>
                <w:between w:val="nil"/>
              </w:pBdr>
              <w:spacing w:line="276" w:lineRule="auto"/>
              <w:ind w:hanging="2"/>
              <w:jc w:val="center"/>
              <w:rPr>
                <w:sz w:val="24"/>
                <w:szCs w:val="24"/>
              </w:rPr>
            </w:pPr>
            <w:r>
              <w:rPr>
                <w:sz w:val="24"/>
                <w:szCs w:val="24"/>
              </w:rPr>
              <w:t>Formación General y Complementaria</w:t>
            </w:r>
          </w:p>
        </w:tc>
      </w:tr>
      <w:tr w:rsidR="00D4754C" w14:paraId="69AEE6C1" w14:textId="77777777">
        <w:trPr>
          <w:trHeight w:val="57"/>
        </w:trPr>
        <w:tc>
          <w:tcPr>
            <w:tcW w:w="4284" w:type="dxa"/>
            <w:shd w:val="clear" w:color="auto" w:fill="auto"/>
            <w:tcMar>
              <w:top w:w="100" w:type="dxa"/>
              <w:left w:w="100" w:type="dxa"/>
              <w:bottom w:w="100" w:type="dxa"/>
              <w:right w:w="100" w:type="dxa"/>
            </w:tcMar>
          </w:tcPr>
          <w:p w14:paraId="0F845F7D" w14:textId="77777777" w:rsidR="00D4754C" w:rsidRDefault="00171D5B">
            <w:pPr>
              <w:widowControl w:val="0"/>
              <w:pBdr>
                <w:between w:val="nil"/>
              </w:pBdr>
              <w:spacing w:line="276" w:lineRule="auto"/>
              <w:ind w:hanging="2"/>
              <w:rPr>
                <w:sz w:val="24"/>
                <w:szCs w:val="24"/>
              </w:rPr>
            </w:pPr>
            <w:r>
              <w:rPr>
                <w:sz w:val="24"/>
                <w:szCs w:val="24"/>
              </w:rPr>
              <w:t>EJE CURRICULAR</w:t>
            </w:r>
          </w:p>
        </w:tc>
        <w:tc>
          <w:tcPr>
            <w:tcW w:w="5954" w:type="dxa"/>
            <w:shd w:val="clear" w:color="auto" w:fill="auto"/>
            <w:tcMar>
              <w:top w:w="100" w:type="dxa"/>
              <w:left w:w="100" w:type="dxa"/>
              <w:bottom w:w="100" w:type="dxa"/>
              <w:right w:w="100" w:type="dxa"/>
            </w:tcMar>
          </w:tcPr>
          <w:p w14:paraId="644FEFC9" w14:textId="77777777" w:rsidR="00D4754C" w:rsidRDefault="00171D5B">
            <w:pPr>
              <w:widowControl w:val="0"/>
              <w:pBdr>
                <w:between w:val="nil"/>
              </w:pBdr>
              <w:spacing w:line="276" w:lineRule="auto"/>
              <w:ind w:hanging="2"/>
              <w:jc w:val="center"/>
              <w:rPr>
                <w:sz w:val="24"/>
                <w:szCs w:val="24"/>
              </w:rPr>
            </w:pPr>
            <w:r>
              <w:rPr>
                <w:sz w:val="24"/>
                <w:szCs w:val="24"/>
              </w:rPr>
              <w:t xml:space="preserve">Área </w:t>
            </w:r>
            <w:proofErr w:type="gramStart"/>
            <w:r>
              <w:rPr>
                <w:sz w:val="24"/>
                <w:szCs w:val="24"/>
              </w:rPr>
              <w:t>Socio-Cultural</w:t>
            </w:r>
            <w:proofErr w:type="gramEnd"/>
          </w:p>
        </w:tc>
      </w:tr>
      <w:tr w:rsidR="00D4754C" w14:paraId="6C338FB0" w14:textId="77777777">
        <w:trPr>
          <w:trHeight w:val="57"/>
        </w:trPr>
        <w:tc>
          <w:tcPr>
            <w:tcW w:w="4284" w:type="dxa"/>
            <w:shd w:val="clear" w:color="auto" w:fill="auto"/>
            <w:tcMar>
              <w:top w:w="100" w:type="dxa"/>
              <w:left w:w="100" w:type="dxa"/>
              <w:bottom w:w="100" w:type="dxa"/>
              <w:right w:w="100" w:type="dxa"/>
            </w:tcMar>
          </w:tcPr>
          <w:p w14:paraId="75D77A2A" w14:textId="77777777" w:rsidR="00D4754C" w:rsidRDefault="00171D5B">
            <w:pPr>
              <w:widowControl w:val="0"/>
              <w:pBdr>
                <w:between w:val="nil"/>
              </w:pBdr>
              <w:spacing w:line="276" w:lineRule="auto"/>
              <w:ind w:hanging="2"/>
              <w:rPr>
                <w:sz w:val="24"/>
                <w:szCs w:val="24"/>
              </w:rPr>
            </w:pPr>
            <w:r>
              <w:rPr>
                <w:sz w:val="24"/>
                <w:szCs w:val="24"/>
              </w:rPr>
              <w:t>CORRELATIVAS</w:t>
            </w:r>
          </w:p>
        </w:tc>
        <w:tc>
          <w:tcPr>
            <w:tcW w:w="5954" w:type="dxa"/>
            <w:shd w:val="clear" w:color="auto" w:fill="auto"/>
            <w:tcMar>
              <w:top w:w="100" w:type="dxa"/>
              <w:left w:w="100" w:type="dxa"/>
              <w:bottom w:w="100" w:type="dxa"/>
              <w:right w:w="100" w:type="dxa"/>
            </w:tcMar>
          </w:tcPr>
          <w:p w14:paraId="6676875B" w14:textId="77777777" w:rsidR="00D4754C" w:rsidRDefault="00171D5B">
            <w:pPr>
              <w:widowControl w:val="0"/>
              <w:pBdr>
                <w:between w:val="nil"/>
              </w:pBdr>
              <w:spacing w:line="276" w:lineRule="auto"/>
              <w:ind w:hanging="2"/>
              <w:jc w:val="center"/>
              <w:rPr>
                <w:sz w:val="24"/>
                <w:szCs w:val="24"/>
              </w:rPr>
            </w:pPr>
            <w:r>
              <w:rPr>
                <w:sz w:val="24"/>
                <w:szCs w:val="24"/>
              </w:rPr>
              <w:t>No tiene</w:t>
            </w:r>
          </w:p>
        </w:tc>
      </w:tr>
      <w:tr w:rsidR="00D4754C" w14:paraId="56F2E7EC" w14:textId="77777777">
        <w:trPr>
          <w:trHeight w:val="57"/>
        </w:trPr>
        <w:tc>
          <w:tcPr>
            <w:tcW w:w="4284" w:type="dxa"/>
            <w:shd w:val="clear" w:color="auto" w:fill="auto"/>
            <w:tcMar>
              <w:top w:w="100" w:type="dxa"/>
              <w:left w:w="100" w:type="dxa"/>
              <w:bottom w:w="100" w:type="dxa"/>
              <w:right w:w="100" w:type="dxa"/>
            </w:tcMar>
          </w:tcPr>
          <w:p w14:paraId="111C46C8" w14:textId="77777777" w:rsidR="00D4754C" w:rsidRDefault="00171D5B">
            <w:pPr>
              <w:widowControl w:val="0"/>
              <w:pBdr>
                <w:between w:val="nil"/>
              </w:pBdr>
              <w:spacing w:line="276" w:lineRule="auto"/>
              <w:ind w:hanging="2"/>
              <w:rPr>
                <w:sz w:val="24"/>
                <w:szCs w:val="24"/>
              </w:rPr>
            </w:pPr>
            <w:r>
              <w:rPr>
                <w:sz w:val="24"/>
                <w:szCs w:val="24"/>
              </w:rPr>
              <w:t>CARÁCTER</w:t>
            </w:r>
          </w:p>
        </w:tc>
        <w:tc>
          <w:tcPr>
            <w:tcW w:w="5954" w:type="dxa"/>
            <w:shd w:val="clear" w:color="auto" w:fill="auto"/>
            <w:tcMar>
              <w:top w:w="100" w:type="dxa"/>
              <w:left w:w="100" w:type="dxa"/>
              <w:bottom w:w="100" w:type="dxa"/>
              <w:right w:w="100" w:type="dxa"/>
            </w:tcMar>
          </w:tcPr>
          <w:p w14:paraId="04D4133E" w14:textId="77777777" w:rsidR="00D4754C" w:rsidRDefault="00171D5B">
            <w:pPr>
              <w:widowControl w:val="0"/>
              <w:pBdr>
                <w:between w:val="nil"/>
              </w:pBdr>
              <w:spacing w:line="276" w:lineRule="auto"/>
              <w:ind w:hanging="2"/>
              <w:jc w:val="center"/>
              <w:rPr>
                <w:sz w:val="24"/>
                <w:szCs w:val="24"/>
              </w:rPr>
            </w:pPr>
            <w:r>
              <w:rPr>
                <w:sz w:val="24"/>
                <w:szCs w:val="24"/>
              </w:rPr>
              <w:t>Obligatoria</w:t>
            </w:r>
          </w:p>
        </w:tc>
      </w:tr>
      <w:tr w:rsidR="00D4754C" w14:paraId="0B73EC83" w14:textId="77777777">
        <w:trPr>
          <w:trHeight w:val="57"/>
        </w:trPr>
        <w:tc>
          <w:tcPr>
            <w:tcW w:w="4284" w:type="dxa"/>
            <w:shd w:val="clear" w:color="auto" w:fill="auto"/>
            <w:tcMar>
              <w:top w:w="100" w:type="dxa"/>
              <w:left w:w="100" w:type="dxa"/>
              <w:bottom w:w="100" w:type="dxa"/>
              <w:right w:w="100" w:type="dxa"/>
            </w:tcMar>
          </w:tcPr>
          <w:p w14:paraId="3FB81DA1" w14:textId="77777777" w:rsidR="00D4754C" w:rsidRDefault="00171D5B">
            <w:pPr>
              <w:widowControl w:val="0"/>
              <w:pBdr>
                <w:between w:val="nil"/>
              </w:pBdr>
              <w:spacing w:line="276" w:lineRule="auto"/>
              <w:ind w:hanging="2"/>
              <w:rPr>
                <w:sz w:val="24"/>
                <w:szCs w:val="24"/>
              </w:rPr>
            </w:pPr>
            <w:r>
              <w:rPr>
                <w:sz w:val="24"/>
                <w:szCs w:val="24"/>
              </w:rPr>
              <w:t>CURSADO</w:t>
            </w:r>
          </w:p>
        </w:tc>
        <w:tc>
          <w:tcPr>
            <w:tcW w:w="5954" w:type="dxa"/>
            <w:shd w:val="clear" w:color="auto" w:fill="auto"/>
            <w:tcMar>
              <w:top w:w="100" w:type="dxa"/>
              <w:left w:w="100" w:type="dxa"/>
              <w:bottom w:w="100" w:type="dxa"/>
              <w:right w:w="100" w:type="dxa"/>
            </w:tcMar>
          </w:tcPr>
          <w:p w14:paraId="15557B9D" w14:textId="77777777" w:rsidR="00D4754C" w:rsidRDefault="00171D5B">
            <w:pPr>
              <w:widowControl w:val="0"/>
              <w:pBdr>
                <w:between w:val="nil"/>
              </w:pBdr>
              <w:spacing w:line="276" w:lineRule="auto"/>
              <w:ind w:hanging="2"/>
              <w:jc w:val="center"/>
              <w:rPr>
                <w:sz w:val="24"/>
                <w:szCs w:val="24"/>
              </w:rPr>
            </w:pPr>
            <w:r>
              <w:rPr>
                <w:sz w:val="24"/>
                <w:szCs w:val="24"/>
              </w:rPr>
              <w:t>Cuatrimestral (1er. y 2do. cuatrimestre)</w:t>
            </w:r>
          </w:p>
        </w:tc>
      </w:tr>
      <w:tr w:rsidR="00D4754C" w14:paraId="3CC4AB58" w14:textId="77777777">
        <w:trPr>
          <w:trHeight w:val="57"/>
        </w:trPr>
        <w:tc>
          <w:tcPr>
            <w:tcW w:w="4284" w:type="dxa"/>
            <w:shd w:val="clear" w:color="auto" w:fill="auto"/>
            <w:tcMar>
              <w:top w:w="100" w:type="dxa"/>
              <w:left w:w="100" w:type="dxa"/>
              <w:bottom w:w="100" w:type="dxa"/>
              <w:right w:w="100" w:type="dxa"/>
            </w:tcMar>
          </w:tcPr>
          <w:p w14:paraId="79451316" w14:textId="77777777" w:rsidR="00D4754C" w:rsidRDefault="00171D5B">
            <w:pPr>
              <w:widowControl w:val="0"/>
              <w:pBdr>
                <w:between w:val="nil"/>
              </w:pBdr>
              <w:spacing w:line="276" w:lineRule="auto"/>
              <w:ind w:hanging="2"/>
              <w:rPr>
                <w:sz w:val="24"/>
                <w:szCs w:val="24"/>
              </w:rPr>
            </w:pPr>
            <w:r>
              <w:rPr>
                <w:sz w:val="24"/>
                <w:szCs w:val="24"/>
              </w:rPr>
              <w:t>RÉGIMEN</w:t>
            </w:r>
          </w:p>
        </w:tc>
        <w:tc>
          <w:tcPr>
            <w:tcW w:w="5954" w:type="dxa"/>
            <w:shd w:val="clear" w:color="auto" w:fill="auto"/>
            <w:tcMar>
              <w:top w:w="100" w:type="dxa"/>
              <w:left w:w="100" w:type="dxa"/>
              <w:bottom w:w="100" w:type="dxa"/>
              <w:right w:w="100" w:type="dxa"/>
            </w:tcMar>
          </w:tcPr>
          <w:p w14:paraId="69FA275B" w14:textId="77777777" w:rsidR="00D4754C" w:rsidRDefault="00171D5B">
            <w:pPr>
              <w:widowControl w:val="0"/>
              <w:pBdr>
                <w:between w:val="nil"/>
              </w:pBdr>
              <w:spacing w:line="276" w:lineRule="auto"/>
              <w:ind w:hanging="2"/>
              <w:jc w:val="center"/>
              <w:rPr>
                <w:sz w:val="24"/>
                <w:szCs w:val="24"/>
              </w:rPr>
            </w:pPr>
            <w:r>
              <w:rPr>
                <w:sz w:val="24"/>
                <w:szCs w:val="24"/>
              </w:rPr>
              <w:t>Promocional (Promoción directa)</w:t>
            </w:r>
          </w:p>
        </w:tc>
      </w:tr>
      <w:tr w:rsidR="00D4754C" w14:paraId="6B789C6B" w14:textId="77777777">
        <w:trPr>
          <w:trHeight w:val="57"/>
        </w:trPr>
        <w:tc>
          <w:tcPr>
            <w:tcW w:w="4284" w:type="dxa"/>
            <w:shd w:val="clear" w:color="auto" w:fill="auto"/>
            <w:tcMar>
              <w:top w:w="100" w:type="dxa"/>
              <w:left w:w="100" w:type="dxa"/>
              <w:bottom w:w="100" w:type="dxa"/>
              <w:right w:w="100" w:type="dxa"/>
            </w:tcMar>
          </w:tcPr>
          <w:p w14:paraId="5FEE2E47" w14:textId="77777777" w:rsidR="00D4754C" w:rsidRDefault="00171D5B">
            <w:pPr>
              <w:widowControl w:val="0"/>
              <w:pBdr>
                <w:between w:val="nil"/>
              </w:pBdr>
              <w:spacing w:line="276" w:lineRule="auto"/>
              <w:ind w:hanging="2"/>
              <w:rPr>
                <w:sz w:val="24"/>
                <w:szCs w:val="24"/>
              </w:rPr>
            </w:pPr>
            <w:r>
              <w:rPr>
                <w:sz w:val="24"/>
                <w:szCs w:val="24"/>
              </w:rPr>
              <w:t>CARGA HORARIA TOTAL</w:t>
            </w:r>
          </w:p>
        </w:tc>
        <w:tc>
          <w:tcPr>
            <w:tcW w:w="5954" w:type="dxa"/>
            <w:shd w:val="clear" w:color="auto" w:fill="auto"/>
            <w:tcMar>
              <w:top w:w="100" w:type="dxa"/>
              <w:left w:w="100" w:type="dxa"/>
              <w:bottom w:w="100" w:type="dxa"/>
              <w:right w:w="100" w:type="dxa"/>
            </w:tcMar>
          </w:tcPr>
          <w:p w14:paraId="4F72356E" w14:textId="77777777" w:rsidR="00D4754C" w:rsidRDefault="00171D5B">
            <w:pPr>
              <w:widowControl w:val="0"/>
              <w:spacing w:line="276" w:lineRule="auto"/>
              <w:ind w:hanging="2"/>
              <w:jc w:val="center"/>
              <w:rPr>
                <w:sz w:val="24"/>
                <w:szCs w:val="24"/>
              </w:rPr>
            </w:pPr>
            <w:r>
              <w:rPr>
                <w:sz w:val="24"/>
                <w:szCs w:val="24"/>
              </w:rPr>
              <w:t xml:space="preserve">60 </w:t>
            </w:r>
            <w:proofErr w:type="spellStart"/>
            <w:r>
              <w:rPr>
                <w:sz w:val="24"/>
                <w:szCs w:val="24"/>
              </w:rPr>
              <w:t>hs</w:t>
            </w:r>
            <w:proofErr w:type="spellEnd"/>
            <w:r>
              <w:rPr>
                <w:sz w:val="24"/>
                <w:szCs w:val="24"/>
              </w:rPr>
              <w:t>. (Cuatrimestrales)</w:t>
            </w:r>
          </w:p>
        </w:tc>
      </w:tr>
      <w:tr w:rsidR="00D4754C" w14:paraId="03ADB4B0" w14:textId="77777777">
        <w:trPr>
          <w:trHeight w:val="57"/>
        </w:trPr>
        <w:tc>
          <w:tcPr>
            <w:tcW w:w="4284" w:type="dxa"/>
            <w:shd w:val="clear" w:color="auto" w:fill="auto"/>
            <w:tcMar>
              <w:top w:w="100" w:type="dxa"/>
              <w:left w:w="100" w:type="dxa"/>
              <w:bottom w:w="100" w:type="dxa"/>
              <w:right w:w="100" w:type="dxa"/>
            </w:tcMar>
          </w:tcPr>
          <w:p w14:paraId="0D159E73" w14:textId="77777777" w:rsidR="00D4754C" w:rsidRDefault="00171D5B">
            <w:pPr>
              <w:widowControl w:val="0"/>
              <w:tabs>
                <w:tab w:val="left" w:pos="396"/>
              </w:tabs>
              <w:spacing w:line="276" w:lineRule="auto"/>
              <w:ind w:hanging="2"/>
              <w:rPr>
                <w:sz w:val="24"/>
                <w:szCs w:val="24"/>
              </w:rPr>
            </w:pPr>
            <w:r>
              <w:rPr>
                <w:sz w:val="24"/>
                <w:szCs w:val="24"/>
              </w:rPr>
              <w:t>HORAS DE FORMACIÓN TEÓRICA</w:t>
            </w:r>
          </w:p>
        </w:tc>
        <w:tc>
          <w:tcPr>
            <w:tcW w:w="5954" w:type="dxa"/>
            <w:shd w:val="clear" w:color="auto" w:fill="auto"/>
            <w:tcMar>
              <w:top w:w="100" w:type="dxa"/>
              <w:left w:w="100" w:type="dxa"/>
              <w:bottom w:w="100" w:type="dxa"/>
              <w:right w:w="100" w:type="dxa"/>
            </w:tcMar>
          </w:tcPr>
          <w:p w14:paraId="116C52B5" w14:textId="77777777" w:rsidR="00D4754C" w:rsidRDefault="00171D5B">
            <w:pPr>
              <w:widowControl w:val="0"/>
              <w:spacing w:line="276" w:lineRule="auto"/>
              <w:ind w:hanging="2"/>
              <w:jc w:val="center"/>
              <w:rPr>
                <w:sz w:val="24"/>
                <w:szCs w:val="24"/>
              </w:rPr>
            </w:pPr>
            <w:r>
              <w:rPr>
                <w:sz w:val="24"/>
                <w:szCs w:val="24"/>
              </w:rPr>
              <w:t xml:space="preserve">45 </w:t>
            </w:r>
            <w:proofErr w:type="spellStart"/>
            <w:r>
              <w:rPr>
                <w:sz w:val="24"/>
                <w:szCs w:val="24"/>
              </w:rPr>
              <w:t>hs</w:t>
            </w:r>
            <w:proofErr w:type="spellEnd"/>
            <w:r>
              <w:rPr>
                <w:sz w:val="24"/>
                <w:szCs w:val="24"/>
              </w:rPr>
              <w:t>.</w:t>
            </w:r>
          </w:p>
        </w:tc>
      </w:tr>
      <w:tr w:rsidR="00D4754C" w14:paraId="6F567537" w14:textId="77777777">
        <w:trPr>
          <w:trHeight w:val="57"/>
        </w:trPr>
        <w:tc>
          <w:tcPr>
            <w:tcW w:w="4284" w:type="dxa"/>
            <w:shd w:val="clear" w:color="auto" w:fill="auto"/>
            <w:tcMar>
              <w:top w:w="100" w:type="dxa"/>
              <w:left w:w="100" w:type="dxa"/>
              <w:bottom w:w="100" w:type="dxa"/>
              <w:right w:w="100" w:type="dxa"/>
            </w:tcMar>
          </w:tcPr>
          <w:p w14:paraId="39F969A1" w14:textId="77777777" w:rsidR="00D4754C" w:rsidRDefault="00171D5B">
            <w:pPr>
              <w:widowControl w:val="0"/>
              <w:tabs>
                <w:tab w:val="left" w:pos="396"/>
              </w:tabs>
              <w:spacing w:line="276" w:lineRule="auto"/>
              <w:ind w:hanging="2"/>
              <w:rPr>
                <w:sz w:val="24"/>
                <w:szCs w:val="24"/>
              </w:rPr>
            </w:pPr>
            <w:r>
              <w:rPr>
                <w:sz w:val="24"/>
                <w:szCs w:val="24"/>
              </w:rPr>
              <w:t>HORAS DE FORMACIÓN PRÁCTICA</w:t>
            </w:r>
          </w:p>
        </w:tc>
        <w:tc>
          <w:tcPr>
            <w:tcW w:w="5954" w:type="dxa"/>
            <w:shd w:val="clear" w:color="auto" w:fill="auto"/>
            <w:tcMar>
              <w:top w:w="100" w:type="dxa"/>
              <w:left w:w="100" w:type="dxa"/>
              <w:bottom w:w="100" w:type="dxa"/>
              <w:right w:w="100" w:type="dxa"/>
            </w:tcMar>
          </w:tcPr>
          <w:p w14:paraId="305606FA" w14:textId="77777777" w:rsidR="00D4754C" w:rsidRDefault="00171D5B">
            <w:pPr>
              <w:widowControl w:val="0"/>
              <w:spacing w:line="276" w:lineRule="auto"/>
              <w:ind w:hanging="2"/>
              <w:jc w:val="center"/>
              <w:rPr>
                <w:sz w:val="24"/>
                <w:szCs w:val="24"/>
              </w:rPr>
            </w:pPr>
            <w:r>
              <w:rPr>
                <w:sz w:val="24"/>
                <w:szCs w:val="24"/>
              </w:rPr>
              <w:t xml:space="preserve">15 </w:t>
            </w:r>
            <w:proofErr w:type="spellStart"/>
            <w:r>
              <w:rPr>
                <w:sz w:val="24"/>
                <w:szCs w:val="24"/>
              </w:rPr>
              <w:t>hs</w:t>
            </w:r>
            <w:proofErr w:type="spellEnd"/>
            <w:r>
              <w:rPr>
                <w:sz w:val="24"/>
                <w:szCs w:val="24"/>
              </w:rPr>
              <w:t>.</w:t>
            </w:r>
          </w:p>
        </w:tc>
      </w:tr>
    </w:tbl>
    <w:p w14:paraId="62DBBB5C" w14:textId="77777777" w:rsidR="00D4754C" w:rsidRDefault="00D4754C">
      <w:pPr>
        <w:spacing w:line="276" w:lineRule="auto"/>
        <w:ind w:hanging="2"/>
        <w:jc w:val="both"/>
        <w:rPr>
          <w:sz w:val="24"/>
          <w:szCs w:val="24"/>
        </w:rPr>
      </w:pPr>
    </w:p>
    <w:p w14:paraId="22AFA658" w14:textId="77777777" w:rsidR="00D4754C" w:rsidRDefault="00D4754C">
      <w:pPr>
        <w:spacing w:line="276" w:lineRule="auto"/>
        <w:ind w:hanging="2"/>
        <w:jc w:val="both"/>
        <w:rPr>
          <w:sz w:val="24"/>
          <w:szCs w:val="24"/>
        </w:rPr>
      </w:pPr>
    </w:p>
    <w:p w14:paraId="478D435A"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z w:val="24"/>
          <w:szCs w:val="24"/>
        </w:rPr>
      </w:pPr>
      <w:r>
        <w:rPr>
          <w:b/>
          <w:sz w:val="24"/>
          <w:szCs w:val="24"/>
        </w:rPr>
        <w:t>1.- PERSONAL DOCENTE</w:t>
      </w:r>
    </w:p>
    <w:p w14:paraId="115DB52E" w14:textId="77777777" w:rsidR="00D4754C" w:rsidRDefault="00171D5B">
      <w:pPr>
        <w:spacing w:line="276" w:lineRule="auto"/>
        <w:jc w:val="both"/>
        <w:rPr>
          <w:sz w:val="24"/>
          <w:szCs w:val="24"/>
        </w:rPr>
      </w:pPr>
      <w:r>
        <w:rPr>
          <w:sz w:val="24"/>
          <w:szCs w:val="24"/>
        </w:rPr>
        <w:t xml:space="preserve">Consignar nombre y cargo de cada uno de los participantes del equipo de la cátedra. Incluir los ayudantes estudiantiles y los recursos humanos estudiantiles y graduados.   </w:t>
      </w:r>
    </w:p>
    <w:p w14:paraId="52FC6540" w14:textId="77777777" w:rsidR="00D4754C" w:rsidRDefault="00D4754C">
      <w:pPr>
        <w:spacing w:line="276" w:lineRule="auto"/>
        <w:jc w:val="both"/>
        <w:rPr>
          <w:sz w:val="24"/>
          <w:szCs w:val="24"/>
        </w:rPr>
      </w:pPr>
    </w:p>
    <w:tbl>
      <w:tblPr>
        <w:tblStyle w:val="a1"/>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3260"/>
      </w:tblGrid>
      <w:tr w:rsidR="00D4754C" w14:paraId="5162E14B" w14:textId="77777777">
        <w:tc>
          <w:tcPr>
            <w:tcW w:w="3114" w:type="dxa"/>
          </w:tcPr>
          <w:p w14:paraId="37C5234A" w14:textId="77777777" w:rsidR="00D4754C" w:rsidRDefault="00171D5B">
            <w:pPr>
              <w:spacing w:line="276" w:lineRule="auto"/>
              <w:jc w:val="center"/>
              <w:rPr>
                <w:b/>
                <w:smallCaps/>
                <w:sz w:val="24"/>
                <w:szCs w:val="24"/>
              </w:rPr>
            </w:pPr>
            <w:r>
              <w:rPr>
                <w:b/>
                <w:smallCaps/>
                <w:sz w:val="24"/>
                <w:szCs w:val="24"/>
              </w:rPr>
              <w:t>APELLIDO Y NOMBRE</w:t>
            </w:r>
          </w:p>
        </w:tc>
        <w:tc>
          <w:tcPr>
            <w:tcW w:w="3544" w:type="dxa"/>
          </w:tcPr>
          <w:p w14:paraId="20E79BF6" w14:textId="77777777" w:rsidR="00D4754C" w:rsidRDefault="00171D5B">
            <w:pPr>
              <w:spacing w:line="276" w:lineRule="auto"/>
              <w:jc w:val="center"/>
              <w:rPr>
                <w:b/>
                <w:smallCaps/>
                <w:sz w:val="24"/>
                <w:szCs w:val="24"/>
              </w:rPr>
            </w:pPr>
            <w:r>
              <w:rPr>
                <w:b/>
                <w:smallCaps/>
                <w:sz w:val="24"/>
                <w:szCs w:val="24"/>
              </w:rPr>
              <w:t>CARGO</w:t>
            </w:r>
          </w:p>
        </w:tc>
        <w:tc>
          <w:tcPr>
            <w:tcW w:w="3260" w:type="dxa"/>
          </w:tcPr>
          <w:p w14:paraId="7056EA2E" w14:textId="77777777" w:rsidR="00D4754C" w:rsidRDefault="00171D5B">
            <w:pPr>
              <w:spacing w:line="276" w:lineRule="auto"/>
              <w:jc w:val="center"/>
              <w:rPr>
                <w:b/>
                <w:smallCaps/>
                <w:sz w:val="24"/>
                <w:szCs w:val="24"/>
              </w:rPr>
            </w:pPr>
            <w:r>
              <w:rPr>
                <w:b/>
                <w:smallCaps/>
                <w:sz w:val="24"/>
                <w:szCs w:val="24"/>
              </w:rPr>
              <w:t>DEDICACIÓN</w:t>
            </w:r>
          </w:p>
        </w:tc>
      </w:tr>
      <w:tr w:rsidR="00D4754C" w14:paraId="2E1BE110" w14:textId="77777777">
        <w:tc>
          <w:tcPr>
            <w:tcW w:w="3114" w:type="dxa"/>
          </w:tcPr>
          <w:p w14:paraId="5969DA61" w14:textId="77777777" w:rsidR="00D4754C" w:rsidRDefault="00171D5B">
            <w:pPr>
              <w:spacing w:line="276" w:lineRule="auto"/>
              <w:jc w:val="center"/>
              <w:rPr>
                <w:sz w:val="24"/>
                <w:szCs w:val="24"/>
              </w:rPr>
            </w:pPr>
            <w:r>
              <w:rPr>
                <w:sz w:val="24"/>
                <w:szCs w:val="24"/>
              </w:rPr>
              <w:t>Carreras, María Paula</w:t>
            </w:r>
          </w:p>
        </w:tc>
        <w:tc>
          <w:tcPr>
            <w:tcW w:w="3544" w:type="dxa"/>
          </w:tcPr>
          <w:p w14:paraId="4CEB96CD" w14:textId="77777777" w:rsidR="00D4754C" w:rsidRDefault="00171D5B">
            <w:pPr>
              <w:spacing w:line="276" w:lineRule="auto"/>
              <w:jc w:val="center"/>
              <w:rPr>
                <w:sz w:val="24"/>
                <w:szCs w:val="24"/>
              </w:rPr>
            </w:pPr>
            <w:r>
              <w:rPr>
                <w:sz w:val="24"/>
                <w:szCs w:val="24"/>
              </w:rPr>
              <w:t>Adjunto</w:t>
            </w:r>
          </w:p>
        </w:tc>
        <w:tc>
          <w:tcPr>
            <w:tcW w:w="3260" w:type="dxa"/>
          </w:tcPr>
          <w:p w14:paraId="05050EF8" w14:textId="77777777" w:rsidR="00D4754C" w:rsidRDefault="00171D5B">
            <w:pPr>
              <w:spacing w:line="276" w:lineRule="auto"/>
              <w:jc w:val="center"/>
              <w:rPr>
                <w:sz w:val="24"/>
                <w:szCs w:val="24"/>
              </w:rPr>
            </w:pPr>
            <w:r>
              <w:rPr>
                <w:sz w:val="24"/>
                <w:szCs w:val="24"/>
              </w:rPr>
              <w:t>Exclusiva</w:t>
            </w:r>
          </w:p>
        </w:tc>
      </w:tr>
      <w:tr w:rsidR="00D4754C" w14:paraId="0A3BDA7F" w14:textId="77777777">
        <w:tc>
          <w:tcPr>
            <w:tcW w:w="3114" w:type="dxa"/>
          </w:tcPr>
          <w:p w14:paraId="7E95F9A7" w14:textId="77777777" w:rsidR="00D4754C" w:rsidRDefault="00171D5B">
            <w:pPr>
              <w:spacing w:line="276" w:lineRule="auto"/>
              <w:jc w:val="center"/>
              <w:rPr>
                <w:sz w:val="24"/>
                <w:szCs w:val="24"/>
              </w:rPr>
            </w:pPr>
            <w:proofErr w:type="spellStart"/>
            <w:r>
              <w:rPr>
                <w:sz w:val="24"/>
                <w:szCs w:val="24"/>
              </w:rPr>
              <w:t>Campi</w:t>
            </w:r>
            <w:r>
              <w:rPr>
                <w:sz w:val="24"/>
                <w:szCs w:val="24"/>
              </w:rPr>
              <w:t>si</w:t>
            </w:r>
            <w:proofErr w:type="spellEnd"/>
            <w:r>
              <w:rPr>
                <w:sz w:val="24"/>
                <w:szCs w:val="24"/>
              </w:rPr>
              <w:t>, Paola Andrea</w:t>
            </w:r>
          </w:p>
        </w:tc>
        <w:tc>
          <w:tcPr>
            <w:tcW w:w="3544" w:type="dxa"/>
          </w:tcPr>
          <w:p w14:paraId="5A976983" w14:textId="77777777" w:rsidR="00D4754C" w:rsidRDefault="00171D5B">
            <w:pPr>
              <w:spacing w:line="276" w:lineRule="auto"/>
              <w:jc w:val="center"/>
              <w:rPr>
                <w:sz w:val="24"/>
                <w:szCs w:val="24"/>
              </w:rPr>
            </w:pPr>
            <w:r>
              <w:rPr>
                <w:sz w:val="24"/>
                <w:szCs w:val="24"/>
              </w:rPr>
              <w:t>JTP</w:t>
            </w:r>
          </w:p>
        </w:tc>
        <w:tc>
          <w:tcPr>
            <w:tcW w:w="3260" w:type="dxa"/>
          </w:tcPr>
          <w:p w14:paraId="7DB7AB84" w14:textId="77777777" w:rsidR="00D4754C" w:rsidRDefault="00171D5B">
            <w:pPr>
              <w:spacing w:line="276" w:lineRule="auto"/>
              <w:jc w:val="center"/>
              <w:rPr>
                <w:sz w:val="24"/>
                <w:szCs w:val="24"/>
              </w:rPr>
            </w:pPr>
            <w:r>
              <w:rPr>
                <w:sz w:val="24"/>
                <w:szCs w:val="24"/>
              </w:rPr>
              <w:t>Semiexclusiva</w:t>
            </w:r>
          </w:p>
        </w:tc>
      </w:tr>
      <w:tr w:rsidR="00D4754C" w14:paraId="74A79165" w14:textId="77777777">
        <w:tc>
          <w:tcPr>
            <w:tcW w:w="3114" w:type="dxa"/>
          </w:tcPr>
          <w:p w14:paraId="3539F136" w14:textId="77777777" w:rsidR="00D4754C" w:rsidRDefault="00171D5B">
            <w:pPr>
              <w:spacing w:line="276" w:lineRule="auto"/>
              <w:jc w:val="center"/>
              <w:rPr>
                <w:sz w:val="24"/>
                <w:szCs w:val="24"/>
              </w:rPr>
            </w:pPr>
            <w:r>
              <w:rPr>
                <w:sz w:val="24"/>
                <w:szCs w:val="24"/>
              </w:rPr>
              <w:lastRenderedPageBreak/>
              <w:t>Brito, Rita Paola</w:t>
            </w:r>
          </w:p>
        </w:tc>
        <w:tc>
          <w:tcPr>
            <w:tcW w:w="3544" w:type="dxa"/>
          </w:tcPr>
          <w:p w14:paraId="0AE76B81" w14:textId="77777777" w:rsidR="00D4754C" w:rsidRDefault="00171D5B">
            <w:pPr>
              <w:spacing w:line="276" w:lineRule="auto"/>
              <w:jc w:val="center"/>
              <w:rPr>
                <w:sz w:val="24"/>
                <w:szCs w:val="24"/>
              </w:rPr>
            </w:pPr>
            <w:r>
              <w:rPr>
                <w:sz w:val="24"/>
                <w:szCs w:val="24"/>
              </w:rPr>
              <w:t>JTP</w:t>
            </w:r>
          </w:p>
        </w:tc>
        <w:tc>
          <w:tcPr>
            <w:tcW w:w="3260" w:type="dxa"/>
          </w:tcPr>
          <w:p w14:paraId="6B13E0E5" w14:textId="77777777" w:rsidR="00D4754C" w:rsidRDefault="00171D5B">
            <w:pPr>
              <w:spacing w:line="276" w:lineRule="auto"/>
              <w:jc w:val="center"/>
              <w:rPr>
                <w:sz w:val="24"/>
                <w:szCs w:val="24"/>
              </w:rPr>
            </w:pPr>
            <w:r>
              <w:rPr>
                <w:sz w:val="24"/>
                <w:szCs w:val="24"/>
              </w:rPr>
              <w:t>Semiexclusiva</w:t>
            </w:r>
          </w:p>
        </w:tc>
      </w:tr>
      <w:tr w:rsidR="00D4754C" w14:paraId="0CBAF47D" w14:textId="77777777">
        <w:tc>
          <w:tcPr>
            <w:tcW w:w="3114" w:type="dxa"/>
          </w:tcPr>
          <w:p w14:paraId="5B81D896" w14:textId="77777777" w:rsidR="00D4754C" w:rsidRDefault="00171D5B">
            <w:pPr>
              <w:spacing w:line="276" w:lineRule="auto"/>
              <w:jc w:val="center"/>
              <w:rPr>
                <w:sz w:val="24"/>
                <w:szCs w:val="24"/>
              </w:rPr>
            </w:pPr>
            <w:r>
              <w:rPr>
                <w:sz w:val="24"/>
                <w:szCs w:val="24"/>
              </w:rPr>
              <w:t xml:space="preserve">Torres </w:t>
            </w:r>
            <w:proofErr w:type="spellStart"/>
            <w:r>
              <w:rPr>
                <w:sz w:val="24"/>
                <w:szCs w:val="24"/>
              </w:rPr>
              <w:t>Stockl</w:t>
            </w:r>
            <w:proofErr w:type="spellEnd"/>
            <w:r>
              <w:rPr>
                <w:sz w:val="24"/>
                <w:szCs w:val="24"/>
              </w:rPr>
              <w:t>, Cynthia María</w:t>
            </w:r>
          </w:p>
        </w:tc>
        <w:tc>
          <w:tcPr>
            <w:tcW w:w="3544" w:type="dxa"/>
          </w:tcPr>
          <w:p w14:paraId="1F5EC6F0" w14:textId="77777777" w:rsidR="00D4754C" w:rsidRDefault="00171D5B">
            <w:pPr>
              <w:spacing w:line="276" w:lineRule="auto"/>
              <w:jc w:val="center"/>
              <w:rPr>
                <w:sz w:val="24"/>
                <w:szCs w:val="24"/>
              </w:rPr>
            </w:pPr>
            <w:r>
              <w:rPr>
                <w:sz w:val="24"/>
                <w:szCs w:val="24"/>
              </w:rPr>
              <w:t>Auxiliar Docente</w:t>
            </w:r>
          </w:p>
        </w:tc>
        <w:tc>
          <w:tcPr>
            <w:tcW w:w="3260" w:type="dxa"/>
          </w:tcPr>
          <w:p w14:paraId="1202B3DE" w14:textId="77777777" w:rsidR="00D4754C" w:rsidRDefault="00171D5B">
            <w:pPr>
              <w:spacing w:line="276" w:lineRule="auto"/>
              <w:jc w:val="center"/>
              <w:rPr>
                <w:sz w:val="24"/>
                <w:szCs w:val="24"/>
              </w:rPr>
            </w:pPr>
            <w:r>
              <w:rPr>
                <w:sz w:val="24"/>
                <w:szCs w:val="24"/>
              </w:rPr>
              <w:t>Semiexclusiva</w:t>
            </w:r>
          </w:p>
        </w:tc>
      </w:tr>
      <w:tr w:rsidR="00D4754C" w14:paraId="086FE14D" w14:textId="77777777">
        <w:tc>
          <w:tcPr>
            <w:tcW w:w="3114" w:type="dxa"/>
          </w:tcPr>
          <w:p w14:paraId="7B4212A8" w14:textId="77777777" w:rsidR="00D4754C" w:rsidRDefault="00171D5B">
            <w:pPr>
              <w:spacing w:line="276" w:lineRule="auto"/>
              <w:jc w:val="center"/>
              <w:rPr>
                <w:sz w:val="24"/>
                <w:szCs w:val="24"/>
              </w:rPr>
            </w:pPr>
            <w:r>
              <w:rPr>
                <w:sz w:val="24"/>
                <w:szCs w:val="24"/>
              </w:rPr>
              <w:t>Grande, Alberto Ignacio</w:t>
            </w:r>
          </w:p>
        </w:tc>
        <w:tc>
          <w:tcPr>
            <w:tcW w:w="3544" w:type="dxa"/>
          </w:tcPr>
          <w:p w14:paraId="30D2C087" w14:textId="77777777" w:rsidR="00D4754C" w:rsidRDefault="00171D5B">
            <w:pPr>
              <w:spacing w:line="276" w:lineRule="auto"/>
              <w:jc w:val="center"/>
              <w:rPr>
                <w:sz w:val="24"/>
                <w:szCs w:val="24"/>
              </w:rPr>
            </w:pPr>
            <w:r>
              <w:rPr>
                <w:sz w:val="24"/>
                <w:szCs w:val="24"/>
              </w:rPr>
              <w:t>Auxiliar Docente</w:t>
            </w:r>
          </w:p>
        </w:tc>
        <w:tc>
          <w:tcPr>
            <w:tcW w:w="3260" w:type="dxa"/>
          </w:tcPr>
          <w:p w14:paraId="2030BA82" w14:textId="77777777" w:rsidR="00D4754C" w:rsidRDefault="00171D5B">
            <w:pPr>
              <w:spacing w:line="276" w:lineRule="auto"/>
              <w:jc w:val="center"/>
              <w:rPr>
                <w:sz w:val="24"/>
                <w:szCs w:val="24"/>
              </w:rPr>
            </w:pPr>
            <w:r>
              <w:rPr>
                <w:sz w:val="24"/>
                <w:szCs w:val="24"/>
              </w:rPr>
              <w:t>Semiexclusiva</w:t>
            </w:r>
          </w:p>
        </w:tc>
      </w:tr>
      <w:tr w:rsidR="00D4754C" w14:paraId="0DE7032B" w14:textId="77777777">
        <w:tc>
          <w:tcPr>
            <w:tcW w:w="3114" w:type="dxa"/>
          </w:tcPr>
          <w:p w14:paraId="4722F2CE" w14:textId="77777777" w:rsidR="00D4754C" w:rsidRDefault="00171D5B">
            <w:pPr>
              <w:spacing w:line="276" w:lineRule="auto"/>
              <w:rPr>
                <w:sz w:val="24"/>
                <w:szCs w:val="24"/>
              </w:rPr>
            </w:pPr>
            <w:r>
              <w:rPr>
                <w:sz w:val="24"/>
                <w:szCs w:val="24"/>
              </w:rPr>
              <w:t xml:space="preserve">       Ruiz Torres, Sofía</w:t>
            </w:r>
          </w:p>
        </w:tc>
        <w:tc>
          <w:tcPr>
            <w:tcW w:w="3544" w:type="dxa"/>
          </w:tcPr>
          <w:p w14:paraId="22C9ACA4" w14:textId="77777777" w:rsidR="00D4754C" w:rsidRDefault="00171D5B">
            <w:pPr>
              <w:spacing w:line="276" w:lineRule="auto"/>
              <w:jc w:val="center"/>
              <w:rPr>
                <w:sz w:val="24"/>
                <w:szCs w:val="24"/>
              </w:rPr>
            </w:pPr>
            <w:r>
              <w:rPr>
                <w:sz w:val="24"/>
                <w:szCs w:val="24"/>
              </w:rPr>
              <w:t>Ayudante estudiantil</w:t>
            </w:r>
          </w:p>
        </w:tc>
        <w:tc>
          <w:tcPr>
            <w:tcW w:w="3260" w:type="dxa"/>
          </w:tcPr>
          <w:p w14:paraId="2DF0E752" w14:textId="77777777" w:rsidR="00D4754C" w:rsidRDefault="00D4754C">
            <w:pPr>
              <w:spacing w:line="276" w:lineRule="auto"/>
              <w:jc w:val="center"/>
              <w:rPr>
                <w:sz w:val="24"/>
                <w:szCs w:val="24"/>
              </w:rPr>
            </w:pPr>
          </w:p>
        </w:tc>
      </w:tr>
      <w:tr w:rsidR="00D4754C" w14:paraId="37594FC2" w14:textId="77777777">
        <w:tc>
          <w:tcPr>
            <w:tcW w:w="3114" w:type="dxa"/>
          </w:tcPr>
          <w:p w14:paraId="72713BF2" w14:textId="77777777" w:rsidR="00D4754C" w:rsidRDefault="00171D5B">
            <w:pPr>
              <w:spacing w:line="276" w:lineRule="auto"/>
              <w:rPr>
                <w:sz w:val="24"/>
                <w:szCs w:val="24"/>
              </w:rPr>
            </w:pPr>
            <w:r>
              <w:rPr>
                <w:sz w:val="24"/>
                <w:szCs w:val="24"/>
              </w:rPr>
              <w:t xml:space="preserve">       </w:t>
            </w:r>
            <w:proofErr w:type="spellStart"/>
            <w:r>
              <w:rPr>
                <w:sz w:val="24"/>
                <w:szCs w:val="24"/>
              </w:rPr>
              <w:t>Posleman</w:t>
            </w:r>
            <w:proofErr w:type="spellEnd"/>
            <w:r>
              <w:rPr>
                <w:sz w:val="24"/>
                <w:szCs w:val="24"/>
              </w:rPr>
              <w:t>, Gabriel</w:t>
            </w:r>
          </w:p>
        </w:tc>
        <w:tc>
          <w:tcPr>
            <w:tcW w:w="3544" w:type="dxa"/>
          </w:tcPr>
          <w:p w14:paraId="7D159D02" w14:textId="77777777" w:rsidR="00D4754C" w:rsidRDefault="00171D5B">
            <w:pPr>
              <w:spacing w:line="276" w:lineRule="auto"/>
              <w:jc w:val="center"/>
              <w:rPr>
                <w:sz w:val="24"/>
                <w:szCs w:val="24"/>
              </w:rPr>
            </w:pPr>
            <w:r>
              <w:rPr>
                <w:sz w:val="24"/>
                <w:szCs w:val="24"/>
              </w:rPr>
              <w:t>Ayudante Estudiantil</w:t>
            </w:r>
          </w:p>
        </w:tc>
        <w:tc>
          <w:tcPr>
            <w:tcW w:w="3260" w:type="dxa"/>
          </w:tcPr>
          <w:p w14:paraId="41355DB9" w14:textId="77777777" w:rsidR="00D4754C" w:rsidRDefault="00D4754C">
            <w:pPr>
              <w:spacing w:line="276" w:lineRule="auto"/>
              <w:jc w:val="center"/>
              <w:rPr>
                <w:sz w:val="24"/>
                <w:szCs w:val="24"/>
              </w:rPr>
            </w:pPr>
          </w:p>
        </w:tc>
      </w:tr>
    </w:tbl>
    <w:p w14:paraId="78559F3D" w14:textId="77777777" w:rsidR="00D4754C" w:rsidRDefault="00D4754C">
      <w:pPr>
        <w:spacing w:line="276" w:lineRule="auto"/>
        <w:jc w:val="center"/>
        <w:rPr>
          <w:sz w:val="24"/>
          <w:szCs w:val="24"/>
        </w:rPr>
      </w:pPr>
    </w:p>
    <w:p w14:paraId="07CAD83B" w14:textId="77777777" w:rsidR="00D4754C" w:rsidRDefault="00D4754C">
      <w:pPr>
        <w:spacing w:line="276" w:lineRule="auto"/>
        <w:jc w:val="both"/>
        <w:rPr>
          <w:sz w:val="24"/>
          <w:szCs w:val="24"/>
        </w:rPr>
      </w:pPr>
    </w:p>
    <w:p w14:paraId="0BD606A9"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z w:val="24"/>
          <w:szCs w:val="24"/>
        </w:rPr>
      </w:pPr>
      <w:r>
        <w:rPr>
          <w:b/>
          <w:sz w:val="24"/>
          <w:szCs w:val="24"/>
        </w:rPr>
        <w:t>2.- FUNDAMENTACIÓN Y APORTE AL PERFIL DEL EGRESADO</w:t>
      </w:r>
    </w:p>
    <w:p w14:paraId="2CCA2FDA" w14:textId="77777777" w:rsidR="00D4754C" w:rsidRDefault="00D4754C">
      <w:pPr>
        <w:spacing w:line="360" w:lineRule="auto"/>
        <w:jc w:val="both"/>
        <w:rPr>
          <w:sz w:val="24"/>
          <w:szCs w:val="24"/>
        </w:rPr>
      </w:pPr>
    </w:p>
    <w:p w14:paraId="639A8959" w14:textId="77777777" w:rsidR="00D4754C" w:rsidRDefault="00171D5B">
      <w:pPr>
        <w:spacing w:line="360" w:lineRule="auto"/>
        <w:jc w:val="both"/>
        <w:rPr>
          <w:sz w:val="24"/>
          <w:szCs w:val="24"/>
        </w:rPr>
      </w:pPr>
      <w:r>
        <w:rPr>
          <w:sz w:val="24"/>
          <w:szCs w:val="24"/>
        </w:rPr>
        <w:t>Conforme a las incumbencias o alcances profesionales reservados al título de psicólogo, está explicitado que él mismo debe poseer una visión crítica y reflexiva ante las problemáticas antropológicas, sociales culturales y éticas sobre las que se asienta la</w:t>
      </w:r>
      <w:r>
        <w:rPr>
          <w:sz w:val="24"/>
          <w:szCs w:val="24"/>
        </w:rPr>
        <w:t xml:space="preserve"> ciencia psicológica. El aporte de esta asignatura al perfil profesional es fundamental, dado que a través de sus contenidos el alumno accede a marcos conceptuales que le permiten conocer, enriquecer y dar respuesta desde su ámbito profesional a las proble</w:t>
      </w:r>
      <w:r>
        <w:rPr>
          <w:sz w:val="24"/>
          <w:szCs w:val="24"/>
        </w:rPr>
        <w:t>máticas que se le presentan. La resolución de la conflictiva del mundo interno requiere la comprensión de las actuales relaciones vinculares del sujeto, de su situación objetiva en tanto agente social. Esta comprensión se acrecienta con la adquisición de c</w:t>
      </w:r>
      <w:r>
        <w:rPr>
          <w:sz w:val="24"/>
          <w:szCs w:val="24"/>
        </w:rPr>
        <w:t xml:space="preserve">onceptos sociológicos que permiten ubicar al sujeto en su situación. El aporte de la sociología ayuda a entender las significaciones de las relaciones sociales para comprender el sentido de determinada conducta. Al decir de Bourdieu (1984) lo colectivo se </w:t>
      </w:r>
      <w:r>
        <w:rPr>
          <w:sz w:val="24"/>
          <w:szCs w:val="24"/>
        </w:rPr>
        <w:t>halla depositado en cada individuo en forma de disposiciones duraderas, como las estructuras mentales. El sujeto, en tanto cuerpo socializado, no se opone a la sociedad: es una de sus formas de existencia. Desde esta concepción, la sociología y la psicolog</w:t>
      </w:r>
      <w:r>
        <w:rPr>
          <w:sz w:val="24"/>
          <w:szCs w:val="24"/>
        </w:rPr>
        <w:t>ía mantienen una relación de implicación y complementariedad.</w:t>
      </w:r>
    </w:p>
    <w:p w14:paraId="3A93FC4A" w14:textId="77777777" w:rsidR="00D4754C" w:rsidRDefault="00D4754C">
      <w:pPr>
        <w:spacing w:line="276" w:lineRule="auto"/>
        <w:jc w:val="both"/>
        <w:rPr>
          <w:sz w:val="24"/>
          <w:szCs w:val="24"/>
        </w:rPr>
      </w:pPr>
    </w:p>
    <w:p w14:paraId="5A427E5E" w14:textId="77777777" w:rsidR="00D4754C" w:rsidRDefault="00D4754C">
      <w:pPr>
        <w:spacing w:line="276" w:lineRule="auto"/>
        <w:jc w:val="both"/>
        <w:rPr>
          <w:sz w:val="24"/>
          <w:szCs w:val="24"/>
        </w:rPr>
      </w:pPr>
    </w:p>
    <w:p w14:paraId="43F6D409"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sz w:val="24"/>
          <w:szCs w:val="24"/>
        </w:rPr>
      </w:pPr>
      <w:r>
        <w:rPr>
          <w:b/>
          <w:sz w:val="24"/>
          <w:szCs w:val="24"/>
        </w:rPr>
        <w:t>3.- OBJETIVOS</w:t>
      </w:r>
    </w:p>
    <w:p w14:paraId="6F3128B8" w14:textId="77777777" w:rsidR="00D4754C" w:rsidRDefault="00D4754C">
      <w:pPr>
        <w:spacing w:line="276" w:lineRule="auto"/>
        <w:jc w:val="both"/>
        <w:rPr>
          <w:sz w:val="24"/>
          <w:szCs w:val="24"/>
        </w:rPr>
      </w:pPr>
    </w:p>
    <w:p w14:paraId="4BF417AD" w14:textId="77777777" w:rsidR="00D4754C" w:rsidRDefault="00171D5B" w:rsidP="00D83612">
      <w:pPr>
        <w:spacing w:line="360" w:lineRule="auto"/>
        <w:jc w:val="both"/>
        <w:rPr>
          <w:sz w:val="24"/>
          <w:szCs w:val="24"/>
        </w:rPr>
      </w:pPr>
      <w:r>
        <w:rPr>
          <w:sz w:val="24"/>
          <w:szCs w:val="24"/>
        </w:rPr>
        <w:t>COMPETENCIAS COGNITIVAS</w:t>
      </w:r>
    </w:p>
    <w:p w14:paraId="6E3D1300"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Interpretar el programa de cátedra como cartografía de seguimiento del propio espacio curricular. </w:t>
      </w:r>
    </w:p>
    <w:p w14:paraId="380EC7F5"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Diferenciar y articular los conceptos teóricos del campo disciplinar sociológico: hecho social, acción social, </w:t>
      </w:r>
      <w:proofErr w:type="spellStart"/>
      <w:r>
        <w:rPr>
          <w:i/>
          <w:color w:val="000000"/>
          <w:sz w:val="24"/>
          <w:szCs w:val="24"/>
        </w:rPr>
        <w:t>habitus</w:t>
      </w:r>
      <w:proofErr w:type="spellEnd"/>
      <w:r>
        <w:rPr>
          <w:color w:val="000000"/>
          <w:sz w:val="24"/>
          <w:szCs w:val="24"/>
        </w:rPr>
        <w:t>, campo, estructura, sujeto, agente, poder, orden social.</w:t>
      </w:r>
    </w:p>
    <w:p w14:paraId="2A19DDA5" w14:textId="77777777" w:rsidR="00D4754C" w:rsidRDefault="00D4754C" w:rsidP="00D83612">
      <w:pPr>
        <w:spacing w:line="360" w:lineRule="auto"/>
        <w:jc w:val="both"/>
        <w:rPr>
          <w:sz w:val="24"/>
          <w:szCs w:val="24"/>
        </w:rPr>
      </w:pPr>
    </w:p>
    <w:p w14:paraId="3D58BC0A" w14:textId="77777777" w:rsidR="00D4754C" w:rsidRDefault="00171D5B" w:rsidP="00D83612">
      <w:pPr>
        <w:spacing w:line="360" w:lineRule="auto"/>
        <w:jc w:val="both"/>
        <w:rPr>
          <w:sz w:val="24"/>
          <w:szCs w:val="24"/>
        </w:rPr>
      </w:pPr>
      <w:r>
        <w:rPr>
          <w:sz w:val="24"/>
          <w:szCs w:val="24"/>
        </w:rPr>
        <w:t>COMPETENCIAS LINGÜÍSTICAS</w:t>
      </w:r>
    </w:p>
    <w:p w14:paraId="10328ED9" w14:textId="77777777" w:rsidR="00D4754C" w:rsidRDefault="00D4754C" w:rsidP="00D83612">
      <w:pPr>
        <w:spacing w:line="360" w:lineRule="auto"/>
        <w:jc w:val="both"/>
        <w:rPr>
          <w:sz w:val="24"/>
          <w:szCs w:val="24"/>
        </w:rPr>
      </w:pPr>
    </w:p>
    <w:p w14:paraId="7E9ECBAF"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lastRenderedPageBreak/>
        <w:t>Contribuir al desarrollo de competencias para la lec</w:t>
      </w:r>
      <w:r>
        <w:rPr>
          <w:color w:val="000000"/>
          <w:sz w:val="24"/>
          <w:szCs w:val="24"/>
        </w:rPr>
        <w:t>tura y la comprensión crítica</w:t>
      </w:r>
      <w:r>
        <w:rPr>
          <w:sz w:val="24"/>
          <w:szCs w:val="24"/>
        </w:rPr>
        <w:t xml:space="preserve"> </w:t>
      </w:r>
      <w:r>
        <w:rPr>
          <w:color w:val="000000"/>
          <w:sz w:val="24"/>
          <w:szCs w:val="24"/>
        </w:rPr>
        <w:t>de problemas teóricos y conceptuales.</w:t>
      </w:r>
    </w:p>
    <w:p w14:paraId="2CF8E2E6" w14:textId="77777777" w:rsidR="00D4754C" w:rsidRDefault="00171D5B" w:rsidP="00D83612">
      <w:pPr>
        <w:numPr>
          <w:ilvl w:val="0"/>
          <w:numId w:val="4"/>
        </w:numPr>
        <w:pBdr>
          <w:top w:val="nil"/>
          <w:left w:val="nil"/>
          <w:bottom w:val="nil"/>
          <w:right w:val="nil"/>
          <w:between w:val="nil"/>
        </w:pBdr>
        <w:spacing w:line="360" w:lineRule="auto"/>
        <w:jc w:val="both"/>
        <w:rPr>
          <w:sz w:val="24"/>
          <w:szCs w:val="24"/>
        </w:rPr>
      </w:pPr>
      <w:r>
        <w:rPr>
          <w:sz w:val="24"/>
          <w:szCs w:val="24"/>
        </w:rPr>
        <w:t>Contribuir a acrecentar el vocabulario incorporando términos propios de la disciplina al igualmente útiles para el desempeño en la sociedad.</w:t>
      </w:r>
    </w:p>
    <w:p w14:paraId="632561CD" w14:textId="77777777" w:rsidR="00D4754C" w:rsidRDefault="00D4754C" w:rsidP="00D83612">
      <w:pPr>
        <w:spacing w:line="360" w:lineRule="auto"/>
        <w:jc w:val="both"/>
        <w:rPr>
          <w:sz w:val="24"/>
          <w:szCs w:val="24"/>
        </w:rPr>
      </w:pPr>
    </w:p>
    <w:p w14:paraId="2C25E3EB" w14:textId="77777777" w:rsidR="00D4754C" w:rsidRDefault="00171D5B" w:rsidP="00D83612">
      <w:pPr>
        <w:spacing w:line="360" w:lineRule="auto"/>
        <w:jc w:val="both"/>
        <w:rPr>
          <w:sz w:val="24"/>
          <w:szCs w:val="24"/>
        </w:rPr>
      </w:pPr>
      <w:r>
        <w:rPr>
          <w:sz w:val="24"/>
          <w:szCs w:val="24"/>
        </w:rPr>
        <w:t>TÉCNICO INSTRUMENTALES</w:t>
      </w:r>
    </w:p>
    <w:p w14:paraId="44A57E2B"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Propender a la articula</w:t>
      </w:r>
      <w:r>
        <w:rPr>
          <w:color w:val="000000"/>
          <w:sz w:val="24"/>
          <w:szCs w:val="24"/>
        </w:rPr>
        <w:t>ción entre la teoría y la investigación social</w:t>
      </w:r>
    </w:p>
    <w:p w14:paraId="1BE6229F" w14:textId="77777777" w:rsidR="00D4754C" w:rsidRDefault="00D4754C" w:rsidP="00D83612">
      <w:pPr>
        <w:spacing w:line="360" w:lineRule="auto"/>
        <w:jc w:val="both"/>
        <w:rPr>
          <w:sz w:val="24"/>
          <w:szCs w:val="24"/>
        </w:rPr>
      </w:pPr>
    </w:p>
    <w:p w14:paraId="66CAEFEC" w14:textId="77777777" w:rsidR="00D4754C" w:rsidRDefault="00171D5B" w:rsidP="00D83612">
      <w:pPr>
        <w:spacing w:line="360" w:lineRule="auto"/>
        <w:jc w:val="both"/>
        <w:rPr>
          <w:sz w:val="24"/>
          <w:szCs w:val="24"/>
        </w:rPr>
      </w:pPr>
      <w:r>
        <w:rPr>
          <w:sz w:val="24"/>
          <w:szCs w:val="24"/>
        </w:rPr>
        <w:t>ÉTICAS – AXIOLÓGICAS- DEONTOLÓGICAS</w:t>
      </w:r>
    </w:p>
    <w:p w14:paraId="1263197D"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Fomentar una actitud alerta y reflexiva referida a la bibliografía, los fenómenos y a la realidad social.</w:t>
      </w:r>
    </w:p>
    <w:p w14:paraId="7ED58156" w14:textId="77777777" w:rsidR="00D4754C" w:rsidRDefault="00D4754C" w:rsidP="00D83612">
      <w:pPr>
        <w:spacing w:line="360" w:lineRule="auto"/>
        <w:jc w:val="both"/>
        <w:rPr>
          <w:sz w:val="24"/>
          <w:szCs w:val="24"/>
        </w:rPr>
      </w:pPr>
    </w:p>
    <w:p w14:paraId="5FCFB188" w14:textId="77777777" w:rsidR="00D4754C" w:rsidRDefault="00171D5B" w:rsidP="00D83612">
      <w:pPr>
        <w:spacing w:line="360" w:lineRule="auto"/>
        <w:jc w:val="both"/>
        <w:rPr>
          <w:sz w:val="24"/>
          <w:szCs w:val="24"/>
        </w:rPr>
      </w:pPr>
      <w:r>
        <w:rPr>
          <w:sz w:val="24"/>
          <w:szCs w:val="24"/>
        </w:rPr>
        <w:t>DE RELACIONES INTERPERSONALES</w:t>
      </w:r>
    </w:p>
    <w:p w14:paraId="3DDAA0D2"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Consolidar las relaciones interpers</w:t>
      </w:r>
      <w:r>
        <w:rPr>
          <w:color w:val="000000"/>
          <w:sz w:val="24"/>
          <w:szCs w:val="24"/>
        </w:rPr>
        <w:t xml:space="preserve">onales fomentando el respeto por la opinión del otro, la construcción del disenso y consenso en la producción colectiva de conocimiento. </w:t>
      </w:r>
    </w:p>
    <w:p w14:paraId="07588025" w14:textId="77777777" w:rsidR="00D4754C" w:rsidRDefault="00D4754C" w:rsidP="00D83612">
      <w:pPr>
        <w:spacing w:line="360" w:lineRule="auto"/>
        <w:jc w:val="both"/>
        <w:rPr>
          <w:sz w:val="24"/>
          <w:szCs w:val="24"/>
        </w:rPr>
      </w:pPr>
    </w:p>
    <w:p w14:paraId="6938B579" w14:textId="77777777" w:rsidR="00D4754C" w:rsidRDefault="00171D5B" w:rsidP="00D83612">
      <w:pPr>
        <w:spacing w:line="360" w:lineRule="auto"/>
        <w:jc w:val="both"/>
        <w:rPr>
          <w:sz w:val="24"/>
          <w:szCs w:val="24"/>
        </w:rPr>
      </w:pPr>
      <w:r>
        <w:rPr>
          <w:sz w:val="24"/>
          <w:szCs w:val="24"/>
        </w:rPr>
        <w:t>DE ACTUACIÓN, INSERCIÓN E INTERVENCIÓN LABORAL</w:t>
      </w:r>
    </w:p>
    <w:p w14:paraId="3F96DF57" w14:textId="77777777" w:rsidR="00D4754C" w:rsidRDefault="00171D5B" w:rsidP="00D83612">
      <w:pPr>
        <w:numPr>
          <w:ilvl w:val="0"/>
          <w:numId w:val="4"/>
        </w:numPr>
        <w:pBdr>
          <w:top w:val="nil"/>
          <w:left w:val="nil"/>
          <w:bottom w:val="nil"/>
          <w:right w:val="nil"/>
          <w:between w:val="nil"/>
        </w:pBdr>
        <w:spacing w:line="360" w:lineRule="auto"/>
        <w:jc w:val="both"/>
        <w:rPr>
          <w:color w:val="000000"/>
          <w:sz w:val="22"/>
          <w:szCs w:val="22"/>
        </w:rPr>
      </w:pPr>
      <w:r>
        <w:rPr>
          <w:color w:val="000000"/>
          <w:sz w:val="21"/>
          <w:szCs w:val="21"/>
          <w:highlight w:val="white"/>
        </w:rPr>
        <w:t>Comprender la problemática social contemporánea. Sentirse comprometido</w:t>
      </w:r>
      <w:r>
        <w:rPr>
          <w:color w:val="000000"/>
          <w:sz w:val="21"/>
          <w:szCs w:val="21"/>
          <w:highlight w:val="white"/>
        </w:rPr>
        <w:t xml:space="preserve"> con su desarrollo aportando desde la sociología los saberes básicos para promover el bienestar de todos los sectores socioculturales.</w:t>
      </w:r>
    </w:p>
    <w:p w14:paraId="1A02D42A" w14:textId="77777777" w:rsidR="00D4754C" w:rsidRDefault="00D4754C" w:rsidP="00D83612">
      <w:pPr>
        <w:spacing w:line="360" w:lineRule="auto"/>
        <w:jc w:val="both"/>
        <w:rPr>
          <w:sz w:val="24"/>
          <w:szCs w:val="24"/>
        </w:rPr>
      </w:pPr>
    </w:p>
    <w:p w14:paraId="799214A3" w14:textId="77777777" w:rsidR="00D4754C" w:rsidRDefault="00171D5B" w:rsidP="00D83612">
      <w:pPr>
        <w:spacing w:line="360" w:lineRule="auto"/>
        <w:jc w:val="both"/>
        <w:rPr>
          <w:sz w:val="24"/>
          <w:szCs w:val="24"/>
        </w:rPr>
      </w:pPr>
      <w:r>
        <w:rPr>
          <w:sz w:val="24"/>
          <w:szCs w:val="24"/>
        </w:rPr>
        <w:t>DE AUTONOMÍA Y CREATIVIDAD</w:t>
      </w:r>
    </w:p>
    <w:p w14:paraId="742EB90F" w14:textId="77777777" w:rsidR="00D4754C" w:rsidRDefault="00171D5B" w:rsidP="00D83612">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 xml:space="preserve">Articular la esfera teórica con una problemática </w:t>
      </w:r>
      <w:r>
        <w:rPr>
          <w:sz w:val="24"/>
          <w:szCs w:val="24"/>
        </w:rPr>
        <w:t>específica</w:t>
      </w:r>
      <w:r>
        <w:rPr>
          <w:color w:val="000000"/>
          <w:sz w:val="24"/>
          <w:szCs w:val="24"/>
        </w:rPr>
        <w:t xml:space="preserve"> de la región a partir de la utilización de recursos digitales propuestos por quienes cursan la asignatura.  </w:t>
      </w:r>
    </w:p>
    <w:p w14:paraId="3F7E5A6D" w14:textId="77777777" w:rsidR="00D4754C" w:rsidRDefault="00D4754C">
      <w:pPr>
        <w:spacing w:line="276" w:lineRule="auto"/>
        <w:jc w:val="both"/>
        <w:rPr>
          <w:sz w:val="24"/>
          <w:szCs w:val="24"/>
        </w:rPr>
      </w:pPr>
    </w:p>
    <w:p w14:paraId="6D5FE9AD"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z w:val="24"/>
          <w:szCs w:val="24"/>
        </w:rPr>
      </w:pPr>
      <w:r>
        <w:rPr>
          <w:b/>
          <w:sz w:val="24"/>
          <w:szCs w:val="24"/>
        </w:rPr>
        <w:t>4.- CONTENIDOS MÍNIMOS</w:t>
      </w:r>
    </w:p>
    <w:p w14:paraId="13948923" w14:textId="77777777" w:rsidR="00D4754C" w:rsidRDefault="00D4754C">
      <w:pPr>
        <w:spacing w:line="276" w:lineRule="auto"/>
        <w:ind w:hanging="2"/>
        <w:rPr>
          <w:sz w:val="24"/>
          <w:szCs w:val="24"/>
        </w:rPr>
      </w:pPr>
    </w:p>
    <w:p w14:paraId="445DBDC9" w14:textId="77777777" w:rsidR="00D4754C" w:rsidRDefault="00171D5B" w:rsidP="00D83612">
      <w:pPr>
        <w:spacing w:line="360" w:lineRule="auto"/>
        <w:rPr>
          <w:sz w:val="24"/>
          <w:szCs w:val="24"/>
        </w:rPr>
      </w:pPr>
      <w:r>
        <w:rPr>
          <w:sz w:val="24"/>
          <w:szCs w:val="24"/>
        </w:rPr>
        <w:t>Sociología y modernidad. Principales conceptos de la sociologí</w:t>
      </w:r>
      <w:r>
        <w:rPr>
          <w:sz w:val="24"/>
          <w:szCs w:val="24"/>
        </w:rPr>
        <w:t>a clásica. La dualidad de la estructura social. Principales corrientes del pensamiento sociológico. Nuevas respuestas a la relación sujeto – estructura en la teoría social. Incidencia de los conceptos sociológicos en psicología.</w:t>
      </w:r>
    </w:p>
    <w:p w14:paraId="5B469917" w14:textId="77777777" w:rsidR="00D4754C" w:rsidRDefault="00D4754C">
      <w:pPr>
        <w:spacing w:line="276" w:lineRule="auto"/>
        <w:ind w:hanging="2"/>
        <w:rPr>
          <w:sz w:val="24"/>
          <w:szCs w:val="24"/>
        </w:rPr>
      </w:pPr>
    </w:p>
    <w:p w14:paraId="3E6BF5BA" w14:textId="77777777" w:rsidR="00D4754C" w:rsidRDefault="00D4754C">
      <w:pPr>
        <w:spacing w:line="276" w:lineRule="auto"/>
        <w:ind w:hanging="2"/>
        <w:rPr>
          <w:sz w:val="24"/>
          <w:szCs w:val="24"/>
        </w:rPr>
      </w:pPr>
    </w:p>
    <w:p w14:paraId="4EBEA966"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z w:val="24"/>
          <w:szCs w:val="24"/>
        </w:rPr>
      </w:pPr>
      <w:r>
        <w:rPr>
          <w:b/>
          <w:sz w:val="24"/>
          <w:szCs w:val="24"/>
        </w:rPr>
        <w:t>5.- CONTENIDOS CURRICULAR</w:t>
      </w:r>
      <w:r>
        <w:rPr>
          <w:b/>
          <w:sz w:val="24"/>
          <w:szCs w:val="24"/>
        </w:rPr>
        <w:t>ES BÁSICOS</w:t>
      </w:r>
    </w:p>
    <w:p w14:paraId="03759D2D" w14:textId="77777777" w:rsidR="00D4754C" w:rsidRDefault="00D4754C">
      <w:pPr>
        <w:spacing w:line="276" w:lineRule="auto"/>
        <w:ind w:left="-2"/>
        <w:rPr>
          <w:sz w:val="24"/>
          <w:szCs w:val="24"/>
        </w:rPr>
      </w:pPr>
    </w:p>
    <w:p w14:paraId="521B8922" w14:textId="77777777" w:rsidR="00D4754C" w:rsidRDefault="00171D5B" w:rsidP="00D83612">
      <w:pPr>
        <w:spacing w:line="360" w:lineRule="auto"/>
        <w:rPr>
          <w:sz w:val="24"/>
          <w:szCs w:val="24"/>
        </w:rPr>
      </w:pPr>
      <w:r>
        <w:rPr>
          <w:sz w:val="24"/>
          <w:szCs w:val="24"/>
        </w:rPr>
        <w:lastRenderedPageBreak/>
        <w:t xml:space="preserve"> La asignatura pertenece al área de Formación General y Complementaria, aportando conocimientos sobre las principales corrientes sociológicas y la incidencia de los conceptos en el campo de la Psicología.</w:t>
      </w:r>
    </w:p>
    <w:p w14:paraId="0568C9A0" w14:textId="77777777" w:rsidR="00D4754C" w:rsidRDefault="00D4754C">
      <w:pPr>
        <w:spacing w:line="276" w:lineRule="auto"/>
        <w:ind w:hanging="2"/>
        <w:rPr>
          <w:sz w:val="24"/>
          <w:szCs w:val="24"/>
        </w:rPr>
      </w:pPr>
    </w:p>
    <w:p w14:paraId="200BC4A9"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z w:val="24"/>
          <w:szCs w:val="24"/>
        </w:rPr>
      </w:pPr>
      <w:r>
        <w:rPr>
          <w:b/>
          <w:sz w:val="24"/>
          <w:szCs w:val="24"/>
        </w:rPr>
        <w:t>6.- CONTENIDOS PROGRAMÁTICOS Y BIBLIOGRAFÍA</w:t>
      </w:r>
    </w:p>
    <w:p w14:paraId="7E845072" w14:textId="77777777" w:rsidR="00D4754C" w:rsidRDefault="00D4754C">
      <w:pPr>
        <w:spacing w:line="276" w:lineRule="auto"/>
        <w:ind w:hanging="2"/>
        <w:jc w:val="both"/>
        <w:rPr>
          <w:sz w:val="24"/>
          <w:szCs w:val="24"/>
        </w:rPr>
      </w:pPr>
    </w:p>
    <w:p w14:paraId="350F2970" w14:textId="77777777" w:rsidR="00D4754C" w:rsidRDefault="00171D5B">
      <w:pPr>
        <w:spacing w:line="276" w:lineRule="auto"/>
        <w:ind w:hanging="2"/>
        <w:jc w:val="both"/>
        <w:rPr>
          <w:b/>
          <w:sz w:val="24"/>
          <w:szCs w:val="24"/>
        </w:rPr>
      </w:pPr>
      <w:r>
        <w:rPr>
          <w:b/>
          <w:sz w:val="24"/>
          <w:szCs w:val="24"/>
        </w:rPr>
        <w:t>Unidad 1. Sociología. Origen y definición. Incumbencia de la sociología en el campo de la psicología.</w:t>
      </w:r>
    </w:p>
    <w:p w14:paraId="21B589A0" w14:textId="77777777" w:rsidR="00D4754C" w:rsidRDefault="00D4754C">
      <w:pPr>
        <w:spacing w:line="276" w:lineRule="auto"/>
        <w:jc w:val="both"/>
        <w:rPr>
          <w:b/>
          <w:sz w:val="24"/>
          <w:szCs w:val="24"/>
        </w:rPr>
      </w:pPr>
    </w:p>
    <w:p w14:paraId="4C6D9418" w14:textId="77777777" w:rsidR="00D4754C" w:rsidRDefault="00171D5B">
      <w:pPr>
        <w:spacing w:line="276" w:lineRule="auto"/>
        <w:ind w:hanging="2"/>
        <w:jc w:val="both"/>
        <w:rPr>
          <w:sz w:val="24"/>
          <w:szCs w:val="24"/>
        </w:rPr>
      </w:pPr>
      <w:r>
        <w:rPr>
          <w:sz w:val="24"/>
          <w:szCs w:val="24"/>
        </w:rPr>
        <w:t>1.1. La cuestión social como objeto de conocimiento. Contexto de surgimiento. Fuerzas sociales e intelectuales que favorecieron el desarrollo de la sociología.</w:t>
      </w:r>
    </w:p>
    <w:p w14:paraId="22D735D0" w14:textId="77777777" w:rsidR="00D4754C" w:rsidRDefault="00D4754C">
      <w:pPr>
        <w:spacing w:line="276" w:lineRule="auto"/>
        <w:ind w:hanging="2"/>
        <w:jc w:val="both"/>
        <w:rPr>
          <w:sz w:val="24"/>
          <w:szCs w:val="24"/>
        </w:rPr>
      </w:pPr>
    </w:p>
    <w:p w14:paraId="35381EEA" w14:textId="77777777" w:rsidR="00D4754C" w:rsidRDefault="00171D5B">
      <w:pPr>
        <w:spacing w:line="276" w:lineRule="auto"/>
        <w:ind w:hanging="2"/>
        <w:jc w:val="both"/>
        <w:rPr>
          <w:sz w:val="24"/>
          <w:szCs w:val="24"/>
        </w:rPr>
      </w:pPr>
      <w:r>
        <w:rPr>
          <w:sz w:val="24"/>
          <w:szCs w:val="24"/>
        </w:rPr>
        <w:t>1.2. La construcción de la Sociología como disciplina autónoma</w:t>
      </w:r>
    </w:p>
    <w:p w14:paraId="4506D33F" w14:textId="77777777" w:rsidR="00D4754C" w:rsidRDefault="00D4754C">
      <w:pPr>
        <w:spacing w:line="276" w:lineRule="auto"/>
        <w:ind w:hanging="2"/>
        <w:jc w:val="both"/>
        <w:rPr>
          <w:sz w:val="24"/>
          <w:szCs w:val="24"/>
        </w:rPr>
      </w:pPr>
    </w:p>
    <w:p w14:paraId="31E2E25E" w14:textId="77777777" w:rsidR="00D4754C" w:rsidRDefault="00171D5B">
      <w:pPr>
        <w:spacing w:line="276" w:lineRule="auto"/>
        <w:ind w:hanging="2"/>
        <w:jc w:val="both"/>
        <w:rPr>
          <w:sz w:val="24"/>
          <w:szCs w:val="24"/>
        </w:rPr>
      </w:pPr>
      <w:r>
        <w:rPr>
          <w:sz w:val="24"/>
          <w:szCs w:val="24"/>
        </w:rPr>
        <w:t>1.3. Incumbencia de la sociolog</w:t>
      </w:r>
      <w:r>
        <w:rPr>
          <w:sz w:val="24"/>
          <w:szCs w:val="24"/>
        </w:rPr>
        <w:t>ía en el campo de la psicología.</w:t>
      </w:r>
    </w:p>
    <w:p w14:paraId="6812F8C0" w14:textId="77777777" w:rsidR="00D4754C" w:rsidRDefault="00D4754C">
      <w:pPr>
        <w:spacing w:line="276" w:lineRule="auto"/>
        <w:ind w:hanging="2"/>
        <w:jc w:val="both"/>
        <w:rPr>
          <w:sz w:val="24"/>
          <w:szCs w:val="24"/>
        </w:rPr>
      </w:pPr>
    </w:p>
    <w:p w14:paraId="3ADDDE54" w14:textId="77777777" w:rsidR="00D4754C" w:rsidRDefault="00171D5B">
      <w:pPr>
        <w:spacing w:line="276" w:lineRule="auto"/>
        <w:ind w:hanging="2"/>
        <w:jc w:val="both"/>
        <w:rPr>
          <w:sz w:val="24"/>
          <w:szCs w:val="24"/>
        </w:rPr>
      </w:pPr>
      <w:r>
        <w:rPr>
          <w:b/>
          <w:sz w:val="24"/>
          <w:szCs w:val="24"/>
        </w:rPr>
        <w:t>Bibliografía</w:t>
      </w:r>
    </w:p>
    <w:p w14:paraId="6CA70AAA" w14:textId="77777777" w:rsidR="00D4754C" w:rsidRDefault="00D4754C">
      <w:pPr>
        <w:spacing w:line="276" w:lineRule="auto"/>
        <w:ind w:hanging="2"/>
        <w:jc w:val="both"/>
        <w:rPr>
          <w:sz w:val="24"/>
          <w:szCs w:val="24"/>
        </w:rPr>
      </w:pPr>
    </w:p>
    <w:p w14:paraId="5F5106E7" w14:textId="77777777" w:rsidR="00D4754C" w:rsidRDefault="00171D5B">
      <w:pPr>
        <w:spacing w:line="276" w:lineRule="auto"/>
        <w:ind w:left="567" w:hanging="569"/>
        <w:jc w:val="both"/>
        <w:rPr>
          <w:sz w:val="24"/>
          <w:szCs w:val="24"/>
        </w:rPr>
      </w:pPr>
      <w:r>
        <w:rPr>
          <w:smallCaps/>
          <w:sz w:val="24"/>
          <w:szCs w:val="24"/>
        </w:rPr>
        <w:t>BAUMAN</w:t>
      </w:r>
      <w:r>
        <w:rPr>
          <w:sz w:val="24"/>
          <w:szCs w:val="24"/>
        </w:rPr>
        <w:t xml:space="preserve">, Z. (1994) Sociología ¿Para qué? En: </w:t>
      </w:r>
      <w:r>
        <w:rPr>
          <w:i/>
          <w:sz w:val="24"/>
          <w:szCs w:val="24"/>
        </w:rPr>
        <w:t xml:space="preserve">Pensando sociológicamente </w:t>
      </w:r>
      <w:r>
        <w:rPr>
          <w:sz w:val="24"/>
          <w:szCs w:val="24"/>
        </w:rPr>
        <w:t xml:space="preserve">(pp. 7 -24).  Nueva Visión. </w:t>
      </w:r>
    </w:p>
    <w:p w14:paraId="4282C288" w14:textId="77777777" w:rsidR="00D4754C" w:rsidRDefault="00D4754C">
      <w:pPr>
        <w:spacing w:line="276" w:lineRule="auto"/>
        <w:ind w:left="567" w:hanging="569"/>
        <w:jc w:val="both"/>
        <w:rPr>
          <w:sz w:val="24"/>
          <w:szCs w:val="24"/>
        </w:rPr>
      </w:pPr>
    </w:p>
    <w:p w14:paraId="2D6DA37D" w14:textId="77777777" w:rsidR="00D4754C" w:rsidRDefault="00171D5B">
      <w:pPr>
        <w:spacing w:line="276" w:lineRule="auto"/>
        <w:ind w:left="567" w:hanging="569"/>
        <w:jc w:val="both"/>
        <w:rPr>
          <w:sz w:val="24"/>
          <w:szCs w:val="24"/>
        </w:rPr>
      </w:pPr>
      <w:r>
        <w:rPr>
          <w:smallCaps/>
          <w:sz w:val="24"/>
          <w:szCs w:val="24"/>
        </w:rPr>
        <w:t>RITZER</w:t>
      </w:r>
      <w:r>
        <w:rPr>
          <w:sz w:val="24"/>
          <w:szCs w:val="24"/>
        </w:rPr>
        <w:t xml:space="preserve">, G (1995). Esbozo histórico de la teoría sociológica: primeros años. En: </w:t>
      </w:r>
      <w:r>
        <w:rPr>
          <w:i/>
          <w:sz w:val="24"/>
          <w:szCs w:val="24"/>
        </w:rPr>
        <w:t>Teoría sociológica contempor</w:t>
      </w:r>
      <w:r>
        <w:rPr>
          <w:i/>
          <w:sz w:val="24"/>
          <w:szCs w:val="24"/>
        </w:rPr>
        <w:t>ánea</w:t>
      </w:r>
      <w:r>
        <w:rPr>
          <w:sz w:val="24"/>
          <w:szCs w:val="24"/>
        </w:rPr>
        <w:t xml:space="preserve"> (pp. pp.4-43). Mc Graw Hill.</w:t>
      </w:r>
    </w:p>
    <w:p w14:paraId="6225C235" w14:textId="77777777" w:rsidR="00D4754C" w:rsidRDefault="00D4754C">
      <w:pPr>
        <w:spacing w:line="276" w:lineRule="auto"/>
        <w:ind w:left="567" w:hanging="569"/>
        <w:jc w:val="both"/>
        <w:rPr>
          <w:sz w:val="24"/>
          <w:szCs w:val="24"/>
        </w:rPr>
      </w:pPr>
    </w:p>
    <w:p w14:paraId="5D985640" w14:textId="77777777" w:rsidR="00D4754C" w:rsidRDefault="00171D5B">
      <w:pPr>
        <w:spacing w:line="276" w:lineRule="auto"/>
        <w:ind w:left="567" w:hanging="569"/>
        <w:jc w:val="both"/>
        <w:rPr>
          <w:sz w:val="24"/>
          <w:szCs w:val="24"/>
        </w:rPr>
      </w:pPr>
      <w:r>
        <w:rPr>
          <w:smallCaps/>
          <w:sz w:val="24"/>
          <w:szCs w:val="24"/>
        </w:rPr>
        <w:t>ROCHER</w:t>
      </w:r>
      <w:r>
        <w:rPr>
          <w:sz w:val="24"/>
          <w:szCs w:val="24"/>
        </w:rPr>
        <w:t>, G. (1973) La acción social. En:</w:t>
      </w:r>
      <w:r>
        <w:rPr>
          <w:i/>
          <w:sz w:val="24"/>
          <w:szCs w:val="24"/>
        </w:rPr>
        <w:t xml:space="preserve"> Introducción a la sociología general</w:t>
      </w:r>
      <w:r>
        <w:rPr>
          <w:sz w:val="24"/>
          <w:szCs w:val="24"/>
        </w:rPr>
        <w:t xml:space="preserve"> (pp. 9 a 21).  Herder. </w:t>
      </w:r>
    </w:p>
    <w:p w14:paraId="3831BDC7" w14:textId="77777777" w:rsidR="00D4754C" w:rsidRDefault="00D4754C">
      <w:pPr>
        <w:spacing w:line="276" w:lineRule="auto"/>
        <w:ind w:hanging="2"/>
        <w:jc w:val="both"/>
        <w:rPr>
          <w:b/>
          <w:sz w:val="24"/>
          <w:szCs w:val="24"/>
        </w:rPr>
      </w:pPr>
    </w:p>
    <w:p w14:paraId="674A3DAD" w14:textId="77777777" w:rsidR="00D4754C" w:rsidRDefault="00171D5B">
      <w:pPr>
        <w:spacing w:line="276" w:lineRule="auto"/>
        <w:ind w:hanging="2"/>
        <w:jc w:val="both"/>
        <w:rPr>
          <w:b/>
          <w:sz w:val="24"/>
          <w:szCs w:val="24"/>
        </w:rPr>
      </w:pPr>
      <w:r>
        <w:rPr>
          <w:b/>
          <w:sz w:val="24"/>
          <w:szCs w:val="24"/>
        </w:rPr>
        <w:t>Unidad 2. Conceptos centrales de la Teoría Social clásica y contemporánea.</w:t>
      </w:r>
    </w:p>
    <w:p w14:paraId="262D1381" w14:textId="77777777" w:rsidR="00D4754C" w:rsidRDefault="00D4754C">
      <w:pPr>
        <w:spacing w:line="276" w:lineRule="auto"/>
        <w:ind w:hanging="2"/>
        <w:jc w:val="both"/>
        <w:rPr>
          <w:b/>
          <w:sz w:val="24"/>
          <w:szCs w:val="24"/>
        </w:rPr>
      </w:pPr>
    </w:p>
    <w:p w14:paraId="2A5206CB" w14:textId="77777777" w:rsidR="00D4754C" w:rsidRDefault="00171D5B" w:rsidP="00D83612">
      <w:pPr>
        <w:spacing w:line="360" w:lineRule="auto"/>
        <w:jc w:val="both"/>
        <w:rPr>
          <w:sz w:val="24"/>
          <w:szCs w:val="24"/>
        </w:rPr>
      </w:pPr>
      <w:r>
        <w:rPr>
          <w:sz w:val="24"/>
          <w:szCs w:val="24"/>
        </w:rPr>
        <w:t>2.1 Sociedad: Sociedad capitalista. La soci</w:t>
      </w:r>
      <w:r>
        <w:rPr>
          <w:sz w:val="24"/>
          <w:szCs w:val="24"/>
        </w:rPr>
        <w:t xml:space="preserve">edad industrial y la división social del trabajo. Relaciones sociales racionales. Estructura y sistemas sociales.  Mundo de la vida. Campo y </w:t>
      </w:r>
      <w:proofErr w:type="spellStart"/>
      <w:r>
        <w:rPr>
          <w:sz w:val="24"/>
          <w:szCs w:val="24"/>
        </w:rPr>
        <w:t>habitus</w:t>
      </w:r>
      <w:proofErr w:type="spellEnd"/>
      <w:r>
        <w:rPr>
          <w:sz w:val="24"/>
          <w:szCs w:val="24"/>
        </w:rPr>
        <w:t>.</w:t>
      </w:r>
    </w:p>
    <w:p w14:paraId="27DB65CD" w14:textId="77777777" w:rsidR="00D4754C" w:rsidRDefault="00D4754C" w:rsidP="00D83612">
      <w:pPr>
        <w:spacing w:line="360" w:lineRule="auto"/>
        <w:jc w:val="both"/>
        <w:rPr>
          <w:sz w:val="24"/>
          <w:szCs w:val="24"/>
        </w:rPr>
      </w:pPr>
    </w:p>
    <w:p w14:paraId="26DD2AF6" w14:textId="77777777" w:rsidR="00D4754C" w:rsidRDefault="00171D5B" w:rsidP="00D83612">
      <w:pPr>
        <w:spacing w:line="360" w:lineRule="auto"/>
        <w:jc w:val="both"/>
        <w:rPr>
          <w:sz w:val="24"/>
          <w:szCs w:val="24"/>
        </w:rPr>
      </w:pPr>
      <w:r>
        <w:rPr>
          <w:sz w:val="24"/>
          <w:szCs w:val="24"/>
        </w:rPr>
        <w:t>2.2 Cuestiones centrales:  Desigualdad y clase social. La función de regulación e integración social. Rel</w:t>
      </w:r>
      <w:r>
        <w:rPr>
          <w:sz w:val="24"/>
          <w:szCs w:val="24"/>
        </w:rPr>
        <w:t>aciones sociales y sentido de la acción. Funciones de los sistemas y subsistemas sociales. Interacción y construcción social de los significados. Cambio, transformación y agencia. Reproducción de los campos sociales, lucha por el capital y estrategias.</w:t>
      </w:r>
    </w:p>
    <w:p w14:paraId="0DC5EFC5" w14:textId="77777777" w:rsidR="00D4754C" w:rsidRDefault="00D4754C" w:rsidP="00D83612">
      <w:pPr>
        <w:spacing w:line="360" w:lineRule="auto"/>
        <w:jc w:val="both"/>
        <w:rPr>
          <w:sz w:val="24"/>
          <w:szCs w:val="24"/>
        </w:rPr>
      </w:pPr>
    </w:p>
    <w:p w14:paraId="7D8C0838" w14:textId="77777777" w:rsidR="00D4754C" w:rsidRDefault="00171D5B" w:rsidP="00D83612">
      <w:pPr>
        <w:spacing w:line="360" w:lineRule="auto"/>
        <w:jc w:val="both"/>
        <w:rPr>
          <w:sz w:val="24"/>
          <w:szCs w:val="24"/>
        </w:rPr>
      </w:pPr>
      <w:r>
        <w:rPr>
          <w:sz w:val="24"/>
          <w:szCs w:val="24"/>
        </w:rPr>
        <w:t>2.</w:t>
      </w:r>
      <w:r>
        <w:rPr>
          <w:sz w:val="24"/>
          <w:szCs w:val="24"/>
        </w:rPr>
        <w:t xml:space="preserve">3 Enfoques: Visión macro, micro e integración. </w:t>
      </w:r>
    </w:p>
    <w:p w14:paraId="00243A45" w14:textId="77777777" w:rsidR="00D4754C" w:rsidRDefault="00D4754C" w:rsidP="00D83612">
      <w:pPr>
        <w:spacing w:line="360" w:lineRule="auto"/>
        <w:jc w:val="both"/>
        <w:rPr>
          <w:sz w:val="24"/>
          <w:szCs w:val="24"/>
        </w:rPr>
      </w:pPr>
    </w:p>
    <w:p w14:paraId="08DC082A" w14:textId="77777777" w:rsidR="00D4754C" w:rsidRDefault="00171D5B" w:rsidP="00D83612">
      <w:pPr>
        <w:spacing w:line="360" w:lineRule="auto"/>
        <w:jc w:val="both"/>
        <w:rPr>
          <w:sz w:val="24"/>
          <w:szCs w:val="24"/>
        </w:rPr>
      </w:pPr>
      <w:r>
        <w:rPr>
          <w:sz w:val="24"/>
          <w:szCs w:val="24"/>
        </w:rPr>
        <w:lastRenderedPageBreak/>
        <w:t>2.4 Objeto de estudio:  Praxis social. Hecho social. Acción social. Acción social normativa. Acción social contingente. Estructura/praxis social – Agenta/Sujeto</w:t>
      </w:r>
    </w:p>
    <w:p w14:paraId="7C31F558" w14:textId="77777777" w:rsidR="00D4754C" w:rsidRDefault="00D4754C" w:rsidP="00D83612">
      <w:pPr>
        <w:spacing w:line="360" w:lineRule="auto"/>
        <w:jc w:val="both"/>
        <w:rPr>
          <w:sz w:val="24"/>
          <w:szCs w:val="24"/>
        </w:rPr>
      </w:pPr>
    </w:p>
    <w:p w14:paraId="239E2121" w14:textId="77777777" w:rsidR="00D4754C" w:rsidRDefault="00171D5B" w:rsidP="00D83612">
      <w:pPr>
        <w:spacing w:line="360" w:lineRule="auto"/>
        <w:jc w:val="both"/>
        <w:rPr>
          <w:sz w:val="24"/>
          <w:szCs w:val="24"/>
        </w:rPr>
      </w:pPr>
      <w:r>
        <w:rPr>
          <w:sz w:val="24"/>
          <w:szCs w:val="24"/>
        </w:rPr>
        <w:t>2.5 Método: Materialismo dialéctico. Explicación causal/los hechos sociales como cosas. Interp</w:t>
      </w:r>
      <w:r>
        <w:rPr>
          <w:sz w:val="24"/>
          <w:szCs w:val="24"/>
        </w:rPr>
        <w:t>retativo/tipos ideales. Hipotético-deductivo. Interpretativo (etnográfico, fenomenológico). Constructivismo genético, y estructuración.</w:t>
      </w:r>
    </w:p>
    <w:p w14:paraId="0469B666" w14:textId="77777777" w:rsidR="00D4754C" w:rsidRDefault="00D4754C" w:rsidP="00D83612">
      <w:pPr>
        <w:spacing w:line="360" w:lineRule="auto"/>
        <w:jc w:val="both"/>
        <w:rPr>
          <w:sz w:val="24"/>
          <w:szCs w:val="24"/>
        </w:rPr>
      </w:pPr>
    </w:p>
    <w:p w14:paraId="66871E80" w14:textId="77777777" w:rsidR="00D4754C" w:rsidRDefault="00171D5B" w:rsidP="00D83612">
      <w:pPr>
        <w:spacing w:line="360" w:lineRule="auto"/>
        <w:jc w:val="both"/>
        <w:rPr>
          <w:sz w:val="24"/>
          <w:szCs w:val="24"/>
        </w:rPr>
      </w:pPr>
      <w:r>
        <w:rPr>
          <w:sz w:val="24"/>
          <w:szCs w:val="24"/>
        </w:rPr>
        <w:t>2.6 Orden Social: La sociedad como conflicto. El determinismo normativo e integrativo. El orden como inevitable. Sistem</w:t>
      </w:r>
      <w:r>
        <w:rPr>
          <w:sz w:val="24"/>
          <w:szCs w:val="24"/>
        </w:rPr>
        <w:t>a cultural determinante. El orden como producción constante de los actores. Reglas y recursos / La sociedad como conflicto.</w:t>
      </w:r>
    </w:p>
    <w:p w14:paraId="68A9FE39" w14:textId="77777777" w:rsidR="00D4754C" w:rsidRDefault="00D4754C" w:rsidP="00D83612">
      <w:pPr>
        <w:spacing w:line="360" w:lineRule="auto"/>
        <w:jc w:val="both"/>
        <w:rPr>
          <w:sz w:val="24"/>
          <w:szCs w:val="24"/>
        </w:rPr>
      </w:pPr>
    </w:p>
    <w:p w14:paraId="5C8AB5DC" w14:textId="77777777" w:rsidR="00D4754C" w:rsidRDefault="00171D5B" w:rsidP="00D83612">
      <w:pPr>
        <w:spacing w:line="360" w:lineRule="auto"/>
        <w:jc w:val="both"/>
        <w:rPr>
          <w:sz w:val="24"/>
          <w:szCs w:val="24"/>
        </w:rPr>
      </w:pPr>
      <w:r>
        <w:rPr>
          <w:sz w:val="24"/>
          <w:szCs w:val="24"/>
        </w:rPr>
        <w:t xml:space="preserve">2.7 Cambio Social: Los modos de producción-la lucha de clases. Cambio en los sistemas de integración. Procesos de racionalización. </w:t>
      </w:r>
      <w:r>
        <w:rPr>
          <w:sz w:val="24"/>
          <w:szCs w:val="24"/>
        </w:rPr>
        <w:t>Sistemas homeostáticos. Dificultad para considerar los cambios. Estrategia de subversión y conservación. Reflexividad institucional</w:t>
      </w:r>
    </w:p>
    <w:p w14:paraId="506F9B01" w14:textId="77777777" w:rsidR="00D4754C" w:rsidRDefault="00D4754C" w:rsidP="00D83612">
      <w:pPr>
        <w:spacing w:line="360" w:lineRule="auto"/>
        <w:jc w:val="both"/>
        <w:rPr>
          <w:sz w:val="24"/>
          <w:szCs w:val="24"/>
        </w:rPr>
      </w:pPr>
    </w:p>
    <w:p w14:paraId="649A4649" w14:textId="77777777" w:rsidR="00D4754C" w:rsidRDefault="00171D5B" w:rsidP="00D83612">
      <w:pPr>
        <w:spacing w:line="360" w:lineRule="auto"/>
        <w:ind w:hanging="2"/>
        <w:jc w:val="both"/>
        <w:rPr>
          <w:b/>
          <w:sz w:val="24"/>
          <w:szCs w:val="24"/>
        </w:rPr>
      </w:pPr>
      <w:r>
        <w:rPr>
          <w:sz w:val="24"/>
          <w:szCs w:val="24"/>
        </w:rPr>
        <w:t>2.8 Poder: Poder y conciencia colectiva. Poder y legitimidad. Ideología. Estructuras: normas y metas culturales. La socieda</w:t>
      </w:r>
      <w:r>
        <w:rPr>
          <w:sz w:val="24"/>
          <w:szCs w:val="24"/>
        </w:rPr>
        <w:t xml:space="preserve">d como conflicto, violencia simbólica. </w:t>
      </w:r>
    </w:p>
    <w:p w14:paraId="0D873EF5" w14:textId="77777777" w:rsidR="00D4754C" w:rsidRDefault="00D4754C">
      <w:pPr>
        <w:spacing w:line="276" w:lineRule="auto"/>
        <w:ind w:hanging="2"/>
        <w:jc w:val="both"/>
        <w:rPr>
          <w:b/>
          <w:sz w:val="24"/>
          <w:szCs w:val="24"/>
        </w:rPr>
      </w:pPr>
    </w:p>
    <w:p w14:paraId="1886E7B7" w14:textId="77777777" w:rsidR="00D4754C" w:rsidRDefault="00171D5B">
      <w:pPr>
        <w:spacing w:line="276" w:lineRule="auto"/>
        <w:ind w:hanging="2"/>
        <w:jc w:val="both"/>
        <w:rPr>
          <w:b/>
          <w:sz w:val="24"/>
          <w:szCs w:val="24"/>
        </w:rPr>
      </w:pPr>
      <w:r>
        <w:rPr>
          <w:b/>
          <w:sz w:val="24"/>
          <w:szCs w:val="24"/>
        </w:rPr>
        <w:t>Bibliografía</w:t>
      </w:r>
    </w:p>
    <w:p w14:paraId="0A741F7D" w14:textId="77777777" w:rsidR="00D4754C" w:rsidRDefault="00171D5B" w:rsidP="00D83612">
      <w:pPr>
        <w:spacing w:before="240" w:after="240" w:line="276" w:lineRule="auto"/>
        <w:ind w:left="1134" w:hanging="567"/>
        <w:jc w:val="both"/>
        <w:rPr>
          <w:sz w:val="24"/>
          <w:szCs w:val="24"/>
        </w:rPr>
      </w:pPr>
      <w:r>
        <w:rPr>
          <w:sz w:val="24"/>
          <w:szCs w:val="24"/>
        </w:rPr>
        <w:t xml:space="preserve">BENDIX, R. (2000). Conceptos básicos de sociología política. En: </w:t>
      </w:r>
      <w:r>
        <w:rPr>
          <w:i/>
          <w:sz w:val="24"/>
          <w:szCs w:val="24"/>
        </w:rPr>
        <w:t>Max Weber</w:t>
      </w:r>
      <w:r>
        <w:rPr>
          <w:sz w:val="24"/>
          <w:szCs w:val="24"/>
        </w:rPr>
        <w:t xml:space="preserve"> (pp.273-284) Amorrortu.</w:t>
      </w:r>
    </w:p>
    <w:p w14:paraId="23E8C73E" w14:textId="77777777" w:rsidR="00D4754C" w:rsidRDefault="00171D5B" w:rsidP="00D83612">
      <w:pPr>
        <w:spacing w:before="240" w:after="240" w:line="276" w:lineRule="auto"/>
        <w:ind w:left="1134" w:hanging="567"/>
        <w:jc w:val="both"/>
        <w:rPr>
          <w:sz w:val="24"/>
          <w:szCs w:val="24"/>
        </w:rPr>
      </w:pPr>
      <w:r>
        <w:rPr>
          <w:sz w:val="24"/>
          <w:szCs w:val="24"/>
        </w:rPr>
        <w:t>DURKHEIM, E. (2003</w:t>
      </w:r>
      <w:proofErr w:type="gramStart"/>
      <w:r>
        <w:rPr>
          <w:sz w:val="24"/>
          <w:szCs w:val="24"/>
        </w:rPr>
        <w:t>)  ¿</w:t>
      </w:r>
      <w:proofErr w:type="gramEnd"/>
      <w:r>
        <w:rPr>
          <w:sz w:val="24"/>
          <w:szCs w:val="24"/>
        </w:rPr>
        <w:t xml:space="preserve">Que es el hecho social?. En: </w:t>
      </w:r>
      <w:r>
        <w:rPr>
          <w:i/>
          <w:sz w:val="24"/>
          <w:szCs w:val="24"/>
        </w:rPr>
        <w:t>Las reglas del método sociológico</w:t>
      </w:r>
      <w:r>
        <w:rPr>
          <w:sz w:val="24"/>
          <w:szCs w:val="24"/>
        </w:rPr>
        <w:t xml:space="preserve"> (pp.38-52). </w:t>
      </w:r>
      <w:proofErr w:type="spellStart"/>
      <w:r>
        <w:rPr>
          <w:sz w:val="24"/>
          <w:szCs w:val="24"/>
        </w:rPr>
        <w:t>Goria</w:t>
      </w:r>
      <w:proofErr w:type="spellEnd"/>
      <w:r>
        <w:rPr>
          <w:sz w:val="24"/>
          <w:szCs w:val="24"/>
        </w:rPr>
        <w:t>.</w:t>
      </w:r>
    </w:p>
    <w:p w14:paraId="34305E48" w14:textId="77777777" w:rsidR="00D4754C" w:rsidRDefault="00171D5B" w:rsidP="00D83612">
      <w:pPr>
        <w:spacing w:before="240" w:after="240" w:line="276" w:lineRule="auto"/>
        <w:ind w:left="1134" w:hanging="567"/>
        <w:jc w:val="both"/>
        <w:rPr>
          <w:sz w:val="24"/>
          <w:szCs w:val="24"/>
        </w:rPr>
      </w:pPr>
      <w:r>
        <w:rPr>
          <w:sz w:val="24"/>
          <w:szCs w:val="24"/>
        </w:rPr>
        <w:t xml:space="preserve">CAMPISI, P. (2020). </w:t>
      </w:r>
      <w:r>
        <w:rPr>
          <w:i/>
          <w:sz w:val="24"/>
          <w:szCs w:val="24"/>
        </w:rPr>
        <w:t>El pensamiento de Karl Marx</w:t>
      </w:r>
      <w:r>
        <w:rPr>
          <w:sz w:val="24"/>
          <w:szCs w:val="24"/>
        </w:rPr>
        <w:t>. Material interno de cátedra.</w:t>
      </w:r>
    </w:p>
    <w:p w14:paraId="3E9DB1F2" w14:textId="77777777" w:rsidR="00D4754C" w:rsidRDefault="00171D5B" w:rsidP="00D83612">
      <w:pPr>
        <w:spacing w:before="240" w:after="240" w:line="276" w:lineRule="auto"/>
        <w:ind w:left="1134" w:hanging="567"/>
        <w:jc w:val="both"/>
        <w:rPr>
          <w:sz w:val="24"/>
          <w:szCs w:val="24"/>
        </w:rPr>
      </w:pPr>
      <w:r>
        <w:rPr>
          <w:sz w:val="24"/>
          <w:szCs w:val="24"/>
        </w:rPr>
        <w:t>CAMPISI, P. y CARRERAS, M. P. (2020). El pensamiento de Pierre Bourdieu. Material interno de cátedra.</w:t>
      </w:r>
    </w:p>
    <w:p w14:paraId="42C056D3" w14:textId="77777777" w:rsidR="00D4754C" w:rsidRDefault="00171D5B" w:rsidP="00D83612">
      <w:pPr>
        <w:spacing w:before="240" w:after="240" w:line="276" w:lineRule="auto"/>
        <w:ind w:left="1134" w:hanging="567"/>
        <w:jc w:val="both"/>
        <w:rPr>
          <w:b/>
          <w:sz w:val="24"/>
          <w:szCs w:val="24"/>
        </w:rPr>
      </w:pPr>
      <w:r>
        <w:rPr>
          <w:sz w:val="24"/>
          <w:szCs w:val="24"/>
        </w:rPr>
        <w:t>___________________________________. El pensamiento de Anthony Giddens. Mat</w:t>
      </w:r>
      <w:r>
        <w:rPr>
          <w:sz w:val="24"/>
          <w:szCs w:val="24"/>
        </w:rPr>
        <w:t>erial interno de cátedra.</w:t>
      </w:r>
    </w:p>
    <w:p w14:paraId="67CFA22F" w14:textId="77777777" w:rsidR="00D4754C" w:rsidRDefault="00171D5B" w:rsidP="00D83612">
      <w:pPr>
        <w:spacing w:before="240" w:after="240" w:line="276" w:lineRule="auto"/>
        <w:ind w:left="1134" w:hanging="567"/>
        <w:jc w:val="both"/>
        <w:rPr>
          <w:sz w:val="24"/>
          <w:szCs w:val="24"/>
        </w:rPr>
      </w:pPr>
      <w:r>
        <w:rPr>
          <w:sz w:val="24"/>
          <w:szCs w:val="24"/>
        </w:rPr>
        <w:t xml:space="preserve">GIDDENS, A. (1998). Las relaciones de producción y la estructura clasista. En:  </w:t>
      </w:r>
      <w:r>
        <w:rPr>
          <w:i/>
          <w:sz w:val="24"/>
          <w:szCs w:val="24"/>
        </w:rPr>
        <w:t xml:space="preserve"> Capitalismo y la moderna teoría social</w:t>
      </w:r>
      <w:r>
        <w:rPr>
          <w:sz w:val="24"/>
          <w:szCs w:val="24"/>
        </w:rPr>
        <w:t xml:space="preserve"> (pp. 89-96). </w:t>
      </w:r>
      <w:proofErr w:type="spellStart"/>
      <w:r>
        <w:rPr>
          <w:sz w:val="24"/>
          <w:szCs w:val="24"/>
        </w:rPr>
        <w:t>Gersa</w:t>
      </w:r>
      <w:proofErr w:type="spellEnd"/>
    </w:p>
    <w:p w14:paraId="238DD47F" w14:textId="77777777" w:rsidR="00D4754C" w:rsidRDefault="00171D5B" w:rsidP="00D83612">
      <w:pPr>
        <w:spacing w:before="240" w:after="240" w:line="276" w:lineRule="auto"/>
        <w:ind w:left="1134" w:hanging="567"/>
        <w:jc w:val="both"/>
        <w:rPr>
          <w:sz w:val="24"/>
          <w:szCs w:val="24"/>
        </w:rPr>
      </w:pPr>
      <w:r>
        <w:rPr>
          <w:sz w:val="24"/>
          <w:szCs w:val="24"/>
        </w:rPr>
        <w:t>GOFFMAN (1998). Estigma e identidad social. En: Estigma (pp. 11-31). Amorrortu.</w:t>
      </w:r>
    </w:p>
    <w:p w14:paraId="131DC370" w14:textId="3BE83683" w:rsidR="00D4754C" w:rsidRDefault="00171D5B" w:rsidP="00D83612">
      <w:pPr>
        <w:spacing w:before="240" w:after="240" w:line="276" w:lineRule="auto"/>
        <w:ind w:left="1134" w:hanging="567"/>
        <w:jc w:val="both"/>
        <w:rPr>
          <w:sz w:val="24"/>
          <w:szCs w:val="24"/>
        </w:rPr>
      </w:pPr>
      <w:r>
        <w:rPr>
          <w:sz w:val="24"/>
          <w:szCs w:val="24"/>
        </w:rPr>
        <w:lastRenderedPageBreak/>
        <w:t>MARX, K.  (</w:t>
      </w:r>
      <w:r>
        <w:rPr>
          <w:sz w:val="24"/>
          <w:szCs w:val="24"/>
        </w:rPr>
        <w:t xml:space="preserve">2014). </w:t>
      </w:r>
      <w:r w:rsidR="00D83612">
        <w:rPr>
          <w:sz w:val="24"/>
          <w:szCs w:val="24"/>
        </w:rPr>
        <w:t>Contribución a</w:t>
      </w:r>
      <w:r>
        <w:rPr>
          <w:sz w:val="24"/>
          <w:szCs w:val="24"/>
        </w:rPr>
        <w:t xml:space="preserve"> la crítica de la economía política. En: </w:t>
      </w:r>
      <w:r>
        <w:rPr>
          <w:i/>
          <w:sz w:val="24"/>
          <w:szCs w:val="24"/>
        </w:rPr>
        <w:t>Antología</w:t>
      </w:r>
      <w:r>
        <w:rPr>
          <w:sz w:val="24"/>
          <w:szCs w:val="24"/>
        </w:rPr>
        <w:t xml:space="preserve"> (pp.199-203). Siglo XXI. </w:t>
      </w:r>
    </w:p>
    <w:p w14:paraId="77DF551C" w14:textId="77777777" w:rsidR="00D4754C" w:rsidRDefault="00171D5B" w:rsidP="00D83612">
      <w:pPr>
        <w:spacing w:before="240" w:after="240" w:line="276" w:lineRule="auto"/>
        <w:ind w:left="1134" w:hanging="567"/>
        <w:jc w:val="both"/>
        <w:rPr>
          <w:sz w:val="24"/>
          <w:szCs w:val="24"/>
        </w:rPr>
      </w:pPr>
      <w:r>
        <w:rPr>
          <w:sz w:val="24"/>
          <w:szCs w:val="24"/>
        </w:rPr>
        <w:t xml:space="preserve">MACCIONIS, J. Y PLUMMER, K. (2011). Pensar sociológicamente, pensar globalmente. En: </w:t>
      </w:r>
      <w:r>
        <w:rPr>
          <w:i/>
          <w:sz w:val="24"/>
          <w:szCs w:val="24"/>
        </w:rPr>
        <w:t>Sociología</w:t>
      </w:r>
      <w:r>
        <w:rPr>
          <w:sz w:val="24"/>
          <w:szCs w:val="24"/>
        </w:rPr>
        <w:t xml:space="preserve"> (pp. 24-4). Pearson.</w:t>
      </w:r>
    </w:p>
    <w:p w14:paraId="4DD10091" w14:textId="77777777" w:rsidR="00D4754C" w:rsidRDefault="00171D5B" w:rsidP="00D83612">
      <w:pPr>
        <w:spacing w:before="240" w:after="240" w:line="276" w:lineRule="auto"/>
        <w:ind w:left="1134" w:hanging="567"/>
        <w:jc w:val="both"/>
        <w:rPr>
          <w:sz w:val="24"/>
          <w:szCs w:val="24"/>
        </w:rPr>
      </w:pPr>
      <w:r>
        <w:rPr>
          <w:sz w:val="24"/>
          <w:szCs w:val="24"/>
        </w:rPr>
        <w:t>MERTON, R. (2013). Estructura social y anomia En:</w:t>
      </w:r>
      <w:r>
        <w:rPr>
          <w:i/>
          <w:sz w:val="24"/>
          <w:szCs w:val="24"/>
        </w:rPr>
        <w:t xml:space="preserve"> Teoría y estructuras sociales</w:t>
      </w:r>
      <w:r>
        <w:rPr>
          <w:sz w:val="24"/>
          <w:szCs w:val="24"/>
        </w:rPr>
        <w:t xml:space="preserve"> (pp.209-219). Fondo de Cultura Económica.</w:t>
      </w:r>
    </w:p>
    <w:p w14:paraId="660F9C01" w14:textId="77777777" w:rsidR="00D4754C" w:rsidRDefault="00171D5B" w:rsidP="00D83612">
      <w:pPr>
        <w:spacing w:before="240" w:after="240" w:line="276" w:lineRule="auto"/>
        <w:ind w:left="1134" w:hanging="567"/>
        <w:jc w:val="both"/>
        <w:rPr>
          <w:sz w:val="24"/>
          <w:szCs w:val="24"/>
        </w:rPr>
      </w:pPr>
      <w:r>
        <w:rPr>
          <w:sz w:val="24"/>
          <w:szCs w:val="24"/>
        </w:rPr>
        <w:t>_________________ Continuidades en la teoría de la estructura social y la anomia. En:</w:t>
      </w:r>
      <w:r>
        <w:rPr>
          <w:i/>
          <w:sz w:val="24"/>
          <w:szCs w:val="24"/>
        </w:rPr>
        <w:t xml:space="preserve"> Teoría y estructuras sociales</w:t>
      </w:r>
      <w:r>
        <w:rPr>
          <w:sz w:val="24"/>
          <w:szCs w:val="24"/>
        </w:rPr>
        <w:t xml:space="preserve"> (pp. 240-245). Fon</w:t>
      </w:r>
      <w:r>
        <w:rPr>
          <w:sz w:val="24"/>
          <w:szCs w:val="24"/>
        </w:rPr>
        <w:t>do de Cultura Económica.</w:t>
      </w:r>
    </w:p>
    <w:p w14:paraId="7FE0D0B0" w14:textId="77777777" w:rsidR="00D4754C" w:rsidRDefault="00171D5B" w:rsidP="00D83612">
      <w:pPr>
        <w:spacing w:before="240" w:after="240" w:line="276" w:lineRule="auto"/>
        <w:ind w:left="1134" w:hanging="567"/>
        <w:jc w:val="both"/>
        <w:rPr>
          <w:sz w:val="24"/>
          <w:szCs w:val="24"/>
        </w:rPr>
      </w:pPr>
      <w:r>
        <w:rPr>
          <w:sz w:val="24"/>
          <w:szCs w:val="24"/>
        </w:rPr>
        <w:t xml:space="preserve">RITZER, G (1995). Emile Durkheim. En: </w:t>
      </w:r>
      <w:r>
        <w:rPr>
          <w:i/>
          <w:sz w:val="24"/>
          <w:szCs w:val="24"/>
        </w:rPr>
        <w:t>Teoría sociológica contemporánea</w:t>
      </w:r>
      <w:r>
        <w:rPr>
          <w:sz w:val="24"/>
          <w:szCs w:val="24"/>
        </w:rPr>
        <w:t xml:space="preserve"> (pp. 207-230</w:t>
      </w:r>
      <w:proofErr w:type="gramStart"/>
      <w:r>
        <w:rPr>
          <w:sz w:val="24"/>
          <w:szCs w:val="24"/>
        </w:rPr>
        <w:t>).Mc</w:t>
      </w:r>
      <w:proofErr w:type="gramEnd"/>
      <w:r>
        <w:rPr>
          <w:sz w:val="24"/>
          <w:szCs w:val="24"/>
        </w:rPr>
        <w:t xml:space="preserve"> Graw Hill. </w:t>
      </w:r>
    </w:p>
    <w:p w14:paraId="6EB2F994" w14:textId="77777777" w:rsidR="00D4754C" w:rsidRDefault="00171D5B" w:rsidP="00D83612">
      <w:pPr>
        <w:spacing w:before="240" w:after="240" w:line="276" w:lineRule="auto"/>
        <w:ind w:left="1134" w:hanging="567"/>
        <w:jc w:val="both"/>
        <w:rPr>
          <w:sz w:val="24"/>
          <w:szCs w:val="24"/>
        </w:rPr>
      </w:pPr>
      <w:r>
        <w:rPr>
          <w:sz w:val="24"/>
          <w:szCs w:val="24"/>
        </w:rPr>
        <w:t xml:space="preserve">________________. Max Weber. En: </w:t>
      </w:r>
      <w:r>
        <w:rPr>
          <w:i/>
          <w:sz w:val="24"/>
          <w:szCs w:val="24"/>
        </w:rPr>
        <w:t>Teoría sociológica contemporánea</w:t>
      </w:r>
      <w:r>
        <w:rPr>
          <w:sz w:val="24"/>
          <w:szCs w:val="24"/>
        </w:rPr>
        <w:t xml:space="preserve"> (pp. 246-274</w:t>
      </w:r>
      <w:proofErr w:type="gramStart"/>
      <w:r>
        <w:rPr>
          <w:sz w:val="24"/>
          <w:szCs w:val="24"/>
        </w:rPr>
        <w:t>).Mc</w:t>
      </w:r>
      <w:proofErr w:type="gramEnd"/>
      <w:r>
        <w:rPr>
          <w:sz w:val="24"/>
          <w:szCs w:val="24"/>
        </w:rPr>
        <w:t xml:space="preserve"> Graw Hill. </w:t>
      </w:r>
    </w:p>
    <w:p w14:paraId="631D9687" w14:textId="77777777" w:rsidR="00D4754C" w:rsidRDefault="00171D5B" w:rsidP="00D83612">
      <w:pPr>
        <w:spacing w:before="240" w:after="240" w:line="276" w:lineRule="auto"/>
        <w:ind w:left="1134" w:hanging="567"/>
        <w:jc w:val="both"/>
        <w:rPr>
          <w:sz w:val="24"/>
          <w:szCs w:val="24"/>
        </w:rPr>
      </w:pPr>
      <w:r>
        <w:rPr>
          <w:sz w:val="24"/>
          <w:szCs w:val="24"/>
        </w:rPr>
        <w:t xml:space="preserve">________________. Alfred Schutz. En: </w:t>
      </w:r>
      <w:r>
        <w:rPr>
          <w:i/>
          <w:sz w:val="24"/>
          <w:szCs w:val="24"/>
        </w:rPr>
        <w:t>Teoría sociológica contemporánea</w:t>
      </w:r>
      <w:r>
        <w:rPr>
          <w:sz w:val="24"/>
          <w:szCs w:val="24"/>
        </w:rPr>
        <w:t xml:space="preserve"> (pp. 370-379</w:t>
      </w:r>
      <w:proofErr w:type="gramStart"/>
      <w:r>
        <w:rPr>
          <w:sz w:val="24"/>
          <w:szCs w:val="24"/>
        </w:rPr>
        <w:t>).Mc</w:t>
      </w:r>
      <w:proofErr w:type="gramEnd"/>
      <w:r>
        <w:rPr>
          <w:sz w:val="24"/>
          <w:szCs w:val="24"/>
        </w:rPr>
        <w:t xml:space="preserve"> Graw Hill. </w:t>
      </w:r>
    </w:p>
    <w:p w14:paraId="0124AB50" w14:textId="77777777" w:rsidR="00D4754C" w:rsidRDefault="00171D5B" w:rsidP="00D83612">
      <w:pPr>
        <w:spacing w:before="240" w:after="240" w:line="276" w:lineRule="auto"/>
        <w:ind w:left="1134" w:hanging="567"/>
        <w:jc w:val="both"/>
        <w:rPr>
          <w:sz w:val="24"/>
          <w:szCs w:val="24"/>
        </w:rPr>
      </w:pPr>
      <w:r>
        <w:rPr>
          <w:sz w:val="24"/>
          <w:szCs w:val="24"/>
        </w:rPr>
        <w:t xml:space="preserve">____________________. Integración micro - macro. En: Teoría sociológica contemporánea (pp.1-35). Mc Graw Hill. </w:t>
      </w:r>
    </w:p>
    <w:p w14:paraId="76CCCF9C" w14:textId="77777777" w:rsidR="00D4754C" w:rsidRDefault="00171D5B" w:rsidP="00D83612">
      <w:pPr>
        <w:spacing w:before="240" w:after="240" w:line="276" w:lineRule="auto"/>
        <w:ind w:left="1134" w:hanging="567"/>
        <w:jc w:val="both"/>
        <w:rPr>
          <w:sz w:val="24"/>
          <w:szCs w:val="24"/>
        </w:rPr>
      </w:pPr>
      <w:r>
        <w:rPr>
          <w:sz w:val="24"/>
          <w:szCs w:val="24"/>
        </w:rPr>
        <w:t xml:space="preserve">SCHUTZ, A. (1974). El forastero. En: </w:t>
      </w:r>
      <w:r>
        <w:rPr>
          <w:i/>
          <w:sz w:val="24"/>
          <w:szCs w:val="24"/>
        </w:rPr>
        <w:t>Estudios</w:t>
      </w:r>
      <w:r>
        <w:rPr>
          <w:i/>
          <w:sz w:val="24"/>
          <w:szCs w:val="24"/>
        </w:rPr>
        <w:t xml:space="preserve"> sobre teoría social </w:t>
      </w:r>
      <w:r>
        <w:rPr>
          <w:sz w:val="24"/>
          <w:szCs w:val="24"/>
        </w:rPr>
        <w:t>(pp. 95-107</w:t>
      </w:r>
      <w:proofErr w:type="gramStart"/>
      <w:r>
        <w:rPr>
          <w:sz w:val="24"/>
          <w:szCs w:val="24"/>
        </w:rPr>
        <w:t>).Amorrortu</w:t>
      </w:r>
      <w:proofErr w:type="gramEnd"/>
      <w:r>
        <w:rPr>
          <w:sz w:val="24"/>
          <w:szCs w:val="24"/>
        </w:rPr>
        <w:t>.</w:t>
      </w:r>
    </w:p>
    <w:p w14:paraId="2A4592AE" w14:textId="77777777" w:rsidR="00D4754C" w:rsidRDefault="00D4754C">
      <w:pPr>
        <w:spacing w:before="240" w:after="240" w:line="276" w:lineRule="auto"/>
        <w:jc w:val="both"/>
        <w:rPr>
          <w:sz w:val="24"/>
          <w:szCs w:val="24"/>
        </w:rPr>
      </w:pPr>
    </w:p>
    <w:p w14:paraId="4A18D7BB" w14:textId="77777777" w:rsidR="00D4754C" w:rsidRDefault="00171D5B">
      <w:pPr>
        <w:spacing w:before="240" w:after="240" w:line="276" w:lineRule="auto"/>
        <w:jc w:val="both"/>
        <w:rPr>
          <w:b/>
          <w:sz w:val="24"/>
          <w:szCs w:val="24"/>
        </w:rPr>
      </w:pPr>
      <w:r>
        <w:rPr>
          <w:b/>
          <w:sz w:val="24"/>
          <w:szCs w:val="24"/>
        </w:rPr>
        <w:t>Unidad 3: Problemáticas sociales contemporáneas.</w:t>
      </w:r>
    </w:p>
    <w:p w14:paraId="3618F574" w14:textId="77777777" w:rsidR="00D4754C" w:rsidRDefault="00171D5B" w:rsidP="00D83612">
      <w:pPr>
        <w:spacing w:line="360" w:lineRule="auto"/>
        <w:jc w:val="both"/>
        <w:rPr>
          <w:sz w:val="24"/>
          <w:szCs w:val="24"/>
        </w:rPr>
      </w:pPr>
      <w:r>
        <w:rPr>
          <w:sz w:val="24"/>
          <w:szCs w:val="24"/>
        </w:rPr>
        <w:t>3.1 Las transformaciones en la modernidad. La modernidad líquida. La sociedad del rendimiento.</w:t>
      </w:r>
      <w:r>
        <w:rPr>
          <w:sz w:val="24"/>
          <w:szCs w:val="24"/>
        </w:rPr>
        <w:br/>
      </w:r>
    </w:p>
    <w:p w14:paraId="768D38C8" w14:textId="0CA9D3A2" w:rsidR="00D4754C" w:rsidRDefault="00D83612" w:rsidP="00D83612">
      <w:pPr>
        <w:spacing w:line="360" w:lineRule="auto"/>
        <w:jc w:val="both"/>
        <w:rPr>
          <w:sz w:val="24"/>
          <w:szCs w:val="24"/>
        </w:rPr>
      </w:pPr>
      <w:r>
        <w:rPr>
          <w:sz w:val="24"/>
          <w:szCs w:val="24"/>
        </w:rPr>
        <w:t>3.2 Desigualdad</w:t>
      </w:r>
      <w:r w:rsidR="00171D5B">
        <w:rPr>
          <w:sz w:val="24"/>
          <w:szCs w:val="24"/>
        </w:rPr>
        <w:t>:</w:t>
      </w:r>
    </w:p>
    <w:p w14:paraId="22C8421A" w14:textId="77777777" w:rsidR="00D4754C" w:rsidRDefault="00171D5B" w:rsidP="00D83612">
      <w:pPr>
        <w:numPr>
          <w:ilvl w:val="0"/>
          <w:numId w:val="1"/>
        </w:numPr>
        <w:spacing w:line="360" w:lineRule="auto"/>
        <w:jc w:val="both"/>
        <w:rPr>
          <w:sz w:val="24"/>
          <w:szCs w:val="24"/>
        </w:rPr>
      </w:pPr>
      <w:r>
        <w:rPr>
          <w:sz w:val="24"/>
          <w:szCs w:val="24"/>
        </w:rPr>
        <w:t>De género: Dilemas de redistribución y reconoci</w:t>
      </w:r>
      <w:r>
        <w:rPr>
          <w:sz w:val="24"/>
          <w:szCs w:val="24"/>
        </w:rPr>
        <w:t>miento, trabajo invisibilizado.</w:t>
      </w:r>
    </w:p>
    <w:p w14:paraId="779C9338" w14:textId="77777777" w:rsidR="00D4754C" w:rsidRDefault="00171D5B" w:rsidP="00D83612">
      <w:pPr>
        <w:numPr>
          <w:ilvl w:val="0"/>
          <w:numId w:val="1"/>
        </w:numPr>
        <w:spacing w:line="360" w:lineRule="auto"/>
        <w:jc w:val="both"/>
        <w:rPr>
          <w:sz w:val="24"/>
          <w:szCs w:val="24"/>
        </w:rPr>
      </w:pPr>
      <w:r>
        <w:rPr>
          <w:sz w:val="24"/>
          <w:szCs w:val="24"/>
        </w:rPr>
        <w:t>De clase: Controversias sobre la distribución económica desigual. Causas y consecuencias. Exclusión social. Estratificación social.</w:t>
      </w:r>
    </w:p>
    <w:p w14:paraId="4CC8B8E3" w14:textId="77777777" w:rsidR="00D4754C" w:rsidRDefault="00171D5B" w:rsidP="00D83612">
      <w:pPr>
        <w:numPr>
          <w:ilvl w:val="0"/>
          <w:numId w:val="1"/>
        </w:numPr>
        <w:spacing w:line="360" w:lineRule="auto"/>
        <w:jc w:val="both"/>
        <w:rPr>
          <w:sz w:val="24"/>
          <w:szCs w:val="24"/>
        </w:rPr>
      </w:pPr>
      <w:r>
        <w:rPr>
          <w:sz w:val="24"/>
          <w:szCs w:val="24"/>
        </w:rPr>
        <w:t xml:space="preserve">De raza: Colonialismo del poder. Diversidad cultural. </w:t>
      </w:r>
    </w:p>
    <w:p w14:paraId="4B69CBE2" w14:textId="77777777" w:rsidR="00D4754C" w:rsidRDefault="00D4754C" w:rsidP="00D83612">
      <w:pPr>
        <w:spacing w:line="360" w:lineRule="auto"/>
        <w:jc w:val="both"/>
        <w:rPr>
          <w:sz w:val="24"/>
          <w:szCs w:val="24"/>
        </w:rPr>
      </w:pPr>
    </w:p>
    <w:p w14:paraId="34BF7AC3" w14:textId="77777777" w:rsidR="00D4754C" w:rsidRDefault="00171D5B" w:rsidP="00D83612">
      <w:pPr>
        <w:spacing w:line="360" w:lineRule="auto"/>
        <w:jc w:val="both"/>
        <w:rPr>
          <w:sz w:val="24"/>
          <w:szCs w:val="24"/>
        </w:rPr>
      </w:pPr>
      <w:r>
        <w:rPr>
          <w:sz w:val="24"/>
          <w:szCs w:val="24"/>
        </w:rPr>
        <w:t>3.3 Poder: El poder como violencia s</w:t>
      </w:r>
      <w:r>
        <w:rPr>
          <w:sz w:val="24"/>
          <w:szCs w:val="24"/>
        </w:rPr>
        <w:t>imbólica y el poder como autoexigencia. Violencia escolar.</w:t>
      </w:r>
    </w:p>
    <w:p w14:paraId="30D566A1" w14:textId="77777777" w:rsidR="00D4754C" w:rsidRDefault="00171D5B" w:rsidP="00D83612">
      <w:pPr>
        <w:spacing w:before="240" w:after="240" w:line="360" w:lineRule="auto"/>
        <w:jc w:val="both"/>
        <w:rPr>
          <w:b/>
          <w:sz w:val="24"/>
          <w:szCs w:val="24"/>
        </w:rPr>
      </w:pPr>
      <w:r>
        <w:rPr>
          <w:b/>
          <w:sz w:val="24"/>
          <w:szCs w:val="24"/>
        </w:rPr>
        <w:t>Bibliografía</w:t>
      </w:r>
    </w:p>
    <w:p w14:paraId="05CEF586" w14:textId="77777777" w:rsidR="00D4754C" w:rsidRDefault="00D4754C">
      <w:pPr>
        <w:spacing w:line="276" w:lineRule="auto"/>
        <w:ind w:left="567" w:hanging="569"/>
        <w:jc w:val="both"/>
        <w:rPr>
          <w:smallCaps/>
          <w:sz w:val="24"/>
          <w:szCs w:val="24"/>
        </w:rPr>
      </w:pPr>
    </w:p>
    <w:p w14:paraId="6FADD0A5" w14:textId="7EC5EA4D" w:rsidR="00D4754C" w:rsidRDefault="00171D5B">
      <w:pPr>
        <w:spacing w:line="276" w:lineRule="auto"/>
        <w:ind w:left="1133" w:hanging="1133"/>
        <w:jc w:val="both"/>
        <w:rPr>
          <w:sz w:val="24"/>
          <w:szCs w:val="24"/>
        </w:rPr>
      </w:pPr>
      <w:r>
        <w:rPr>
          <w:smallCaps/>
          <w:sz w:val="24"/>
          <w:szCs w:val="24"/>
        </w:rPr>
        <w:t xml:space="preserve">BAUMAN, Z. (2003) </w:t>
      </w:r>
      <w:r>
        <w:rPr>
          <w:sz w:val="24"/>
          <w:szCs w:val="24"/>
        </w:rPr>
        <w:t xml:space="preserve">Prólogo. En: </w:t>
      </w:r>
      <w:r>
        <w:rPr>
          <w:i/>
          <w:smallCaps/>
          <w:sz w:val="24"/>
          <w:szCs w:val="24"/>
        </w:rPr>
        <w:t>M</w:t>
      </w:r>
      <w:r>
        <w:rPr>
          <w:i/>
          <w:sz w:val="24"/>
          <w:szCs w:val="24"/>
        </w:rPr>
        <w:t xml:space="preserve">odernidad </w:t>
      </w:r>
      <w:r w:rsidR="00D83612">
        <w:rPr>
          <w:i/>
          <w:sz w:val="24"/>
          <w:szCs w:val="24"/>
        </w:rPr>
        <w:t>Líquida</w:t>
      </w:r>
      <w:r w:rsidR="00D83612">
        <w:rPr>
          <w:sz w:val="24"/>
          <w:szCs w:val="24"/>
        </w:rPr>
        <w:t xml:space="preserve"> (</w:t>
      </w:r>
      <w:r>
        <w:rPr>
          <w:sz w:val="24"/>
          <w:szCs w:val="24"/>
        </w:rPr>
        <w:t>pp. 1-13). Fondo de Cultura Económica.</w:t>
      </w:r>
    </w:p>
    <w:p w14:paraId="7A2A4844" w14:textId="77777777" w:rsidR="00D4754C" w:rsidRDefault="00D4754C">
      <w:pPr>
        <w:spacing w:line="276" w:lineRule="auto"/>
        <w:ind w:left="1133" w:hanging="1133"/>
        <w:jc w:val="both"/>
        <w:rPr>
          <w:sz w:val="24"/>
          <w:szCs w:val="24"/>
        </w:rPr>
      </w:pPr>
    </w:p>
    <w:p w14:paraId="4323627F" w14:textId="77777777" w:rsidR="00D4754C" w:rsidRDefault="00171D5B">
      <w:pPr>
        <w:spacing w:line="276" w:lineRule="auto"/>
        <w:ind w:left="1133" w:hanging="1133"/>
        <w:jc w:val="both"/>
        <w:rPr>
          <w:sz w:val="24"/>
          <w:szCs w:val="24"/>
        </w:rPr>
      </w:pPr>
      <w:r>
        <w:rPr>
          <w:sz w:val="24"/>
          <w:szCs w:val="24"/>
        </w:rPr>
        <w:t xml:space="preserve">BLEICHMAR, </w:t>
      </w:r>
      <w:proofErr w:type="gramStart"/>
      <w:r>
        <w:rPr>
          <w:sz w:val="24"/>
          <w:szCs w:val="24"/>
        </w:rPr>
        <w:t>S.(</w:t>
      </w:r>
      <w:proofErr w:type="gramEnd"/>
      <w:r>
        <w:rPr>
          <w:sz w:val="24"/>
          <w:szCs w:val="24"/>
        </w:rPr>
        <w:t>2019) Violencia social - Violencia escolar: De la puesta de límites a la cons</w:t>
      </w:r>
      <w:r>
        <w:rPr>
          <w:sz w:val="24"/>
          <w:szCs w:val="24"/>
        </w:rPr>
        <w:t>trucción de legalidades (Escritos, conferencias, interrogantes)</w:t>
      </w:r>
    </w:p>
    <w:p w14:paraId="3F867D7A" w14:textId="77777777" w:rsidR="00D4754C" w:rsidRDefault="00D4754C">
      <w:pPr>
        <w:spacing w:line="276" w:lineRule="auto"/>
        <w:ind w:left="1133" w:hanging="1133"/>
        <w:jc w:val="both"/>
        <w:rPr>
          <w:sz w:val="24"/>
          <w:szCs w:val="24"/>
        </w:rPr>
      </w:pPr>
    </w:p>
    <w:p w14:paraId="258874E8" w14:textId="77777777" w:rsidR="00D4754C" w:rsidRDefault="00171D5B">
      <w:pPr>
        <w:spacing w:line="276" w:lineRule="auto"/>
        <w:ind w:left="1133" w:hanging="1133"/>
        <w:jc w:val="both"/>
        <w:rPr>
          <w:sz w:val="24"/>
          <w:szCs w:val="24"/>
        </w:rPr>
      </w:pPr>
      <w:r>
        <w:rPr>
          <w:sz w:val="24"/>
          <w:szCs w:val="24"/>
        </w:rPr>
        <w:t xml:space="preserve">BYUNG-CHUL, H. (2012).  La sociedad del cansancio. Herder.  </w:t>
      </w:r>
    </w:p>
    <w:p w14:paraId="7EF9BBF9" w14:textId="77777777" w:rsidR="00D4754C" w:rsidRDefault="00D4754C">
      <w:pPr>
        <w:spacing w:line="276" w:lineRule="auto"/>
        <w:ind w:left="1133"/>
        <w:jc w:val="both"/>
        <w:rPr>
          <w:sz w:val="24"/>
          <w:szCs w:val="24"/>
        </w:rPr>
      </w:pPr>
    </w:p>
    <w:p w14:paraId="4DAD3B8A" w14:textId="526B5040" w:rsidR="00D4754C" w:rsidRDefault="00171D5B" w:rsidP="00D83612">
      <w:pPr>
        <w:spacing w:line="276" w:lineRule="auto"/>
        <w:ind w:left="1133" w:hanging="1133"/>
        <w:jc w:val="both"/>
        <w:rPr>
          <w:sz w:val="24"/>
          <w:szCs w:val="24"/>
        </w:rPr>
      </w:pPr>
      <w:r>
        <w:rPr>
          <w:sz w:val="24"/>
          <w:szCs w:val="24"/>
        </w:rPr>
        <w:t xml:space="preserve">FACULTAD DE CIENCIAS SOCIALES - UNC </w:t>
      </w:r>
      <w:r w:rsidR="00D83612">
        <w:rPr>
          <w:sz w:val="24"/>
          <w:szCs w:val="24"/>
        </w:rPr>
        <w:t>(</w:t>
      </w:r>
      <w:r w:rsidR="00D83612">
        <w:rPr>
          <w:color w:val="0F0F0F"/>
          <w:sz w:val="24"/>
          <w:szCs w:val="24"/>
        </w:rPr>
        <w:t>2021</w:t>
      </w:r>
      <w:r>
        <w:rPr>
          <w:color w:val="0F0F0F"/>
          <w:sz w:val="24"/>
          <w:szCs w:val="24"/>
        </w:rPr>
        <w:t>, 15 de octubre)</w:t>
      </w:r>
      <w:r>
        <w:rPr>
          <w:sz w:val="24"/>
          <w:szCs w:val="24"/>
        </w:rPr>
        <w:t xml:space="preserve">. </w:t>
      </w:r>
      <w:r>
        <w:rPr>
          <w:color w:val="0F0F0F"/>
          <w:sz w:val="24"/>
          <w:szCs w:val="24"/>
        </w:rPr>
        <w:t>Estructuras sociales y desigualdad | Encuentro con Gabriel Kessler.</w:t>
      </w:r>
      <w:r>
        <w:rPr>
          <w:sz w:val="24"/>
          <w:szCs w:val="24"/>
        </w:rPr>
        <w:t xml:space="preserve"> [vídeo] </w:t>
      </w:r>
      <w:hyperlink r:id="rId7">
        <w:r>
          <w:rPr>
            <w:color w:val="1155CC"/>
            <w:sz w:val="24"/>
            <w:szCs w:val="24"/>
            <w:u w:val="single"/>
          </w:rPr>
          <w:t>https://www.youtube.com/live/_J_jaKP-Wdw?feature=share</w:t>
        </w:r>
      </w:hyperlink>
    </w:p>
    <w:p w14:paraId="09D1EF2F" w14:textId="77777777" w:rsidR="00D4754C" w:rsidRDefault="00D4754C">
      <w:pPr>
        <w:spacing w:line="276" w:lineRule="auto"/>
        <w:jc w:val="both"/>
        <w:rPr>
          <w:color w:val="222222"/>
          <w:sz w:val="24"/>
          <w:szCs w:val="24"/>
          <w:highlight w:val="white"/>
        </w:rPr>
      </w:pPr>
    </w:p>
    <w:p w14:paraId="55D18D94" w14:textId="77777777" w:rsidR="00D4754C" w:rsidRDefault="00D4754C">
      <w:pPr>
        <w:spacing w:line="276" w:lineRule="auto"/>
        <w:ind w:left="1133" w:hanging="1133"/>
        <w:jc w:val="both"/>
        <w:rPr>
          <w:color w:val="222222"/>
          <w:sz w:val="24"/>
          <w:szCs w:val="24"/>
          <w:highlight w:val="white"/>
        </w:rPr>
      </w:pPr>
    </w:p>
    <w:p w14:paraId="633146BF" w14:textId="77777777" w:rsidR="00D4754C" w:rsidRDefault="00171D5B">
      <w:pPr>
        <w:spacing w:line="276" w:lineRule="auto"/>
        <w:ind w:left="1133" w:hanging="1133"/>
        <w:jc w:val="both"/>
        <w:rPr>
          <w:color w:val="222222"/>
          <w:sz w:val="24"/>
          <w:szCs w:val="24"/>
          <w:highlight w:val="white"/>
        </w:rPr>
      </w:pPr>
      <w:r>
        <w:rPr>
          <w:color w:val="222222"/>
          <w:sz w:val="24"/>
          <w:szCs w:val="24"/>
          <w:highlight w:val="white"/>
        </w:rPr>
        <w:t xml:space="preserve">FEDERICI, S. (2018). Contraatacando desde la cocina. En:  Críticas feministas al </w:t>
      </w:r>
      <w:proofErr w:type="spellStart"/>
      <w:proofErr w:type="gramStart"/>
      <w:r>
        <w:rPr>
          <w:color w:val="222222"/>
          <w:sz w:val="24"/>
          <w:szCs w:val="24"/>
          <w:highlight w:val="white"/>
        </w:rPr>
        <w:t>marxismo.El</w:t>
      </w:r>
      <w:proofErr w:type="spellEnd"/>
      <w:proofErr w:type="gramEnd"/>
      <w:r>
        <w:rPr>
          <w:color w:val="222222"/>
          <w:sz w:val="24"/>
          <w:szCs w:val="24"/>
          <w:highlight w:val="white"/>
        </w:rPr>
        <w:t xml:space="preserve"> patriarcado del salario (pp. 25-46).</w:t>
      </w:r>
    </w:p>
    <w:p w14:paraId="7474015F" w14:textId="77777777" w:rsidR="00D4754C" w:rsidRDefault="00171D5B">
      <w:pPr>
        <w:spacing w:line="276" w:lineRule="auto"/>
        <w:jc w:val="both"/>
        <w:rPr>
          <w:color w:val="222222"/>
          <w:sz w:val="24"/>
          <w:szCs w:val="24"/>
          <w:highlight w:val="white"/>
        </w:rPr>
      </w:pPr>
      <w:r>
        <w:rPr>
          <w:color w:val="222222"/>
          <w:sz w:val="24"/>
          <w:szCs w:val="24"/>
          <w:highlight w:val="white"/>
        </w:rPr>
        <w:t xml:space="preserve">                   </w:t>
      </w:r>
      <w:hyperlink r:id="rId8">
        <w:r>
          <w:rPr>
            <w:color w:val="1155CC"/>
            <w:sz w:val="24"/>
            <w:szCs w:val="24"/>
            <w:highlight w:val="white"/>
            <w:u w:val="single"/>
          </w:rPr>
          <w:t>https://traf</w:t>
        </w:r>
        <w:r>
          <w:rPr>
            <w:color w:val="1155CC"/>
            <w:sz w:val="24"/>
            <w:szCs w:val="24"/>
            <w:highlight w:val="white"/>
            <w:u w:val="single"/>
          </w:rPr>
          <w:t>icantes.net/sites/default/files/pdfs/TDS_map49_federici_web_0.pdf</w:t>
        </w:r>
      </w:hyperlink>
      <w:r>
        <w:rPr>
          <w:color w:val="222222"/>
          <w:sz w:val="24"/>
          <w:szCs w:val="24"/>
          <w:highlight w:val="white"/>
        </w:rPr>
        <w:t xml:space="preserve"> </w:t>
      </w:r>
    </w:p>
    <w:p w14:paraId="2165A09C" w14:textId="77777777" w:rsidR="00D4754C" w:rsidRDefault="00D4754C">
      <w:pPr>
        <w:spacing w:line="276" w:lineRule="auto"/>
        <w:ind w:left="1133" w:hanging="1133"/>
        <w:jc w:val="both"/>
        <w:rPr>
          <w:sz w:val="24"/>
          <w:szCs w:val="24"/>
        </w:rPr>
      </w:pPr>
    </w:p>
    <w:p w14:paraId="52CF4754" w14:textId="77777777" w:rsidR="00D4754C" w:rsidRDefault="00171D5B">
      <w:pPr>
        <w:spacing w:line="276" w:lineRule="auto"/>
        <w:ind w:left="1133"/>
        <w:jc w:val="both"/>
        <w:rPr>
          <w:sz w:val="24"/>
          <w:szCs w:val="24"/>
        </w:rPr>
      </w:pPr>
      <w:r>
        <w:rPr>
          <w:sz w:val="24"/>
          <w:szCs w:val="24"/>
        </w:rPr>
        <w:t xml:space="preserve">FLACSO. (2020, 18 de agosto): Ciclo de Entrevistas | COVID-19, Desigualdad y Políticas Públicas Distributivas [video]. </w:t>
      </w:r>
    </w:p>
    <w:p w14:paraId="74F0465E" w14:textId="77777777" w:rsidR="00D4754C" w:rsidRDefault="00171D5B">
      <w:pPr>
        <w:spacing w:line="276" w:lineRule="auto"/>
        <w:ind w:left="1853" w:hanging="1133"/>
        <w:jc w:val="both"/>
        <w:rPr>
          <w:sz w:val="24"/>
          <w:szCs w:val="24"/>
        </w:rPr>
      </w:pPr>
      <w:r>
        <w:rPr>
          <w:sz w:val="24"/>
          <w:szCs w:val="24"/>
        </w:rPr>
        <w:t xml:space="preserve">        </w:t>
      </w:r>
      <w:hyperlink r:id="rId9">
        <w:r>
          <w:rPr>
            <w:color w:val="1155CC"/>
            <w:sz w:val="24"/>
            <w:szCs w:val="24"/>
            <w:u w:val="single"/>
          </w:rPr>
          <w:t>https://www.youtube.com/watch?v=rKFKQTHv7ms</w:t>
        </w:r>
      </w:hyperlink>
      <w:r>
        <w:rPr>
          <w:sz w:val="24"/>
          <w:szCs w:val="24"/>
        </w:rPr>
        <w:t xml:space="preserve"> </w:t>
      </w:r>
    </w:p>
    <w:p w14:paraId="40C870B8" w14:textId="77777777" w:rsidR="00D4754C" w:rsidRDefault="00D4754C">
      <w:pPr>
        <w:spacing w:line="276" w:lineRule="auto"/>
        <w:ind w:left="1133" w:hanging="1133"/>
        <w:jc w:val="both"/>
        <w:rPr>
          <w:sz w:val="24"/>
          <w:szCs w:val="24"/>
        </w:rPr>
      </w:pPr>
    </w:p>
    <w:p w14:paraId="64992453" w14:textId="77777777" w:rsidR="00D4754C" w:rsidRDefault="00171D5B">
      <w:pPr>
        <w:spacing w:line="276" w:lineRule="auto"/>
        <w:ind w:left="1133" w:hanging="1133"/>
        <w:jc w:val="both"/>
        <w:rPr>
          <w:sz w:val="24"/>
          <w:szCs w:val="24"/>
        </w:rPr>
      </w:pPr>
      <w:r>
        <w:rPr>
          <w:sz w:val="24"/>
          <w:szCs w:val="24"/>
        </w:rPr>
        <w:t>FRASER, N. (s/</w:t>
      </w:r>
      <w:proofErr w:type="gramStart"/>
      <w:r>
        <w:rPr>
          <w:sz w:val="24"/>
          <w:szCs w:val="24"/>
        </w:rPr>
        <w:t>f )</w:t>
      </w:r>
      <w:proofErr w:type="gramEnd"/>
      <w:r>
        <w:rPr>
          <w:sz w:val="24"/>
          <w:szCs w:val="24"/>
        </w:rPr>
        <w:t>. De la redistribución al reconocimiento</w:t>
      </w:r>
      <w:r>
        <w:rPr>
          <w:b/>
          <w:sz w:val="24"/>
          <w:szCs w:val="24"/>
        </w:rPr>
        <w:t xml:space="preserve">. </w:t>
      </w:r>
      <w:r>
        <w:rPr>
          <w:sz w:val="24"/>
          <w:szCs w:val="24"/>
        </w:rPr>
        <w:t>Dilemas en torno a la justicia en una época “</w:t>
      </w:r>
      <w:proofErr w:type="spellStart"/>
      <w:r>
        <w:rPr>
          <w:sz w:val="24"/>
          <w:szCs w:val="24"/>
        </w:rPr>
        <w:t>postsocialista</w:t>
      </w:r>
      <w:proofErr w:type="spellEnd"/>
      <w:r>
        <w:rPr>
          <w:sz w:val="24"/>
          <w:szCs w:val="24"/>
        </w:rPr>
        <w:t xml:space="preserve">”. </w:t>
      </w:r>
      <w:hyperlink r:id="rId10">
        <w:r>
          <w:rPr>
            <w:color w:val="1155CC"/>
            <w:sz w:val="24"/>
            <w:szCs w:val="24"/>
            <w:u w:val="single"/>
          </w:rPr>
          <w:t>https://newleftreview.es/issues/0/articles/nancy-fraser-de-la-redistribution-al-reconocimiento-dilemas-de-la-</w:t>
        </w:r>
        <w:r>
          <w:rPr>
            <w:color w:val="1155CC"/>
            <w:sz w:val="24"/>
            <w:szCs w:val="24"/>
            <w:u w:val="single"/>
          </w:rPr>
          <w:t>justicia-en-la-era-postsocialista.pdf</w:t>
        </w:r>
      </w:hyperlink>
      <w:r>
        <w:rPr>
          <w:sz w:val="24"/>
          <w:szCs w:val="24"/>
        </w:rPr>
        <w:t xml:space="preserve"> </w:t>
      </w:r>
    </w:p>
    <w:p w14:paraId="62136A0E" w14:textId="77777777" w:rsidR="00D4754C" w:rsidRDefault="00D4754C">
      <w:pPr>
        <w:spacing w:line="276" w:lineRule="auto"/>
        <w:ind w:left="1133" w:hanging="1133"/>
        <w:jc w:val="both"/>
        <w:rPr>
          <w:sz w:val="24"/>
          <w:szCs w:val="24"/>
        </w:rPr>
      </w:pPr>
    </w:p>
    <w:p w14:paraId="1DD87620" w14:textId="77777777" w:rsidR="00D4754C" w:rsidRDefault="00171D5B">
      <w:pPr>
        <w:spacing w:line="276" w:lineRule="auto"/>
        <w:ind w:left="1133" w:hanging="1133"/>
        <w:jc w:val="both"/>
        <w:rPr>
          <w:sz w:val="24"/>
          <w:szCs w:val="24"/>
        </w:rPr>
      </w:pPr>
      <w:r>
        <w:rPr>
          <w:color w:val="222222"/>
          <w:sz w:val="24"/>
          <w:szCs w:val="24"/>
          <w:highlight w:val="white"/>
        </w:rPr>
        <w:t xml:space="preserve">KESSLER, G. (2018). Exclusión social y desigualdad ¿nociones útiles para pensar la estructura social </w:t>
      </w:r>
      <w:proofErr w:type="gramStart"/>
      <w:r>
        <w:rPr>
          <w:color w:val="222222"/>
          <w:sz w:val="24"/>
          <w:szCs w:val="24"/>
          <w:highlight w:val="white"/>
        </w:rPr>
        <w:t>argentina?.</w:t>
      </w:r>
      <w:proofErr w:type="gramEnd"/>
      <w:r>
        <w:rPr>
          <w:color w:val="222222"/>
          <w:sz w:val="24"/>
          <w:szCs w:val="24"/>
          <w:highlight w:val="white"/>
        </w:rPr>
        <w:t xml:space="preserve"> </w:t>
      </w:r>
    </w:p>
    <w:p w14:paraId="143877B4" w14:textId="77777777" w:rsidR="00D4754C" w:rsidRDefault="00171D5B">
      <w:pPr>
        <w:spacing w:line="276" w:lineRule="auto"/>
        <w:jc w:val="both"/>
        <w:rPr>
          <w:sz w:val="24"/>
          <w:szCs w:val="24"/>
        </w:rPr>
      </w:pPr>
      <w:r>
        <w:rPr>
          <w:sz w:val="24"/>
          <w:szCs w:val="24"/>
        </w:rPr>
        <w:t xml:space="preserve">                    </w:t>
      </w:r>
      <w:hyperlink r:id="rId11">
        <w:r>
          <w:rPr>
            <w:color w:val="1155CC"/>
            <w:sz w:val="24"/>
            <w:szCs w:val="24"/>
            <w:u w:val="single"/>
          </w:rPr>
          <w:t>https://publicaciones.sociales.uba.ar/index.php/lavboratorio/article/view/105</w:t>
        </w:r>
      </w:hyperlink>
      <w:r>
        <w:rPr>
          <w:sz w:val="24"/>
          <w:szCs w:val="24"/>
        </w:rPr>
        <w:t xml:space="preserve"> </w:t>
      </w:r>
    </w:p>
    <w:p w14:paraId="5554F235" w14:textId="77777777" w:rsidR="00D4754C" w:rsidRDefault="00D4754C">
      <w:pPr>
        <w:spacing w:line="276" w:lineRule="auto"/>
        <w:ind w:left="1133" w:hanging="1133"/>
        <w:jc w:val="both"/>
        <w:rPr>
          <w:sz w:val="24"/>
          <w:szCs w:val="24"/>
        </w:rPr>
      </w:pPr>
    </w:p>
    <w:p w14:paraId="36DCAF79" w14:textId="77777777" w:rsidR="00D4754C" w:rsidRDefault="00171D5B">
      <w:pPr>
        <w:spacing w:line="276" w:lineRule="auto"/>
        <w:ind w:left="1133" w:hanging="1133"/>
        <w:jc w:val="both"/>
        <w:rPr>
          <w:color w:val="222222"/>
          <w:sz w:val="24"/>
          <w:szCs w:val="24"/>
          <w:highlight w:val="white"/>
        </w:rPr>
      </w:pPr>
      <w:r>
        <w:rPr>
          <w:color w:val="222222"/>
          <w:sz w:val="24"/>
          <w:szCs w:val="24"/>
          <w:highlight w:val="white"/>
        </w:rPr>
        <w:t xml:space="preserve">KESSLER, G. (2015). </w:t>
      </w:r>
      <w:r>
        <w:rPr>
          <w:sz w:val="24"/>
          <w:szCs w:val="24"/>
        </w:rPr>
        <w:t xml:space="preserve">La desigualdad y sus interrogantes. En: </w:t>
      </w:r>
      <w:r>
        <w:rPr>
          <w:i/>
          <w:color w:val="222222"/>
          <w:sz w:val="24"/>
          <w:szCs w:val="24"/>
          <w:highlight w:val="white"/>
        </w:rPr>
        <w:t>Controversias sobre la desiguald</w:t>
      </w:r>
      <w:r>
        <w:rPr>
          <w:i/>
          <w:color w:val="222222"/>
          <w:sz w:val="24"/>
          <w:szCs w:val="24"/>
          <w:highlight w:val="white"/>
        </w:rPr>
        <w:t>ad: Argentina, 2003-2013</w:t>
      </w:r>
      <w:r>
        <w:rPr>
          <w:color w:val="222222"/>
          <w:sz w:val="24"/>
          <w:szCs w:val="24"/>
          <w:highlight w:val="white"/>
        </w:rPr>
        <w:t xml:space="preserve"> (pp.27-57). Fondo de cultura económica.</w:t>
      </w:r>
    </w:p>
    <w:p w14:paraId="4B449517" w14:textId="77777777" w:rsidR="00D4754C" w:rsidRDefault="00D4754C">
      <w:pPr>
        <w:spacing w:line="276" w:lineRule="auto"/>
        <w:jc w:val="both"/>
        <w:rPr>
          <w:sz w:val="24"/>
          <w:szCs w:val="24"/>
        </w:rPr>
      </w:pPr>
    </w:p>
    <w:p w14:paraId="21186EEC" w14:textId="77777777" w:rsidR="00D4754C" w:rsidRDefault="00171D5B" w:rsidP="00D83612">
      <w:pPr>
        <w:spacing w:line="276" w:lineRule="auto"/>
        <w:ind w:left="1133" w:hanging="1133"/>
        <w:jc w:val="both"/>
        <w:rPr>
          <w:sz w:val="24"/>
          <w:szCs w:val="24"/>
        </w:rPr>
      </w:pPr>
      <w:r>
        <w:rPr>
          <w:sz w:val="24"/>
          <w:szCs w:val="24"/>
        </w:rPr>
        <w:t>MACCIONIS Y PLUMMER (</w:t>
      </w:r>
      <w:proofErr w:type="gramStart"/>
      <w:r>
        <w:rPr>
          <w:sz w:val="24"/>
          <w:szCs w:val="24"/>
        </w:rPr>
        <w:t>2011)Desigualdad</w:t>
      </w:r>
      <w:proofErr w:type="gramEnd"/>
      <w:r>
        <w:rPr>
          <w:sz w:val="24"/>
          <w:szCs w:val="24"/>
        </w:rPr>
        <w:t xml:space="preserve"> y estratificación social. En: Sociología (pp. 214-237). Pearson.</w:t>
      </w:r>
    </w:p>
    <w:p w14:paraId="416405DD" w14:textId="77777777" w:rsidR="00D4754C" w:rsidRDefault="00D4754C" w:rsidP="00D83612">
      <w:pPr>
        <w:spacing w:line="276" w:lineRule="auto"/>
        <w:ind w:left="1133" w:hanging="1133"/>
        <w:jc w:val="both"/>
        <w:rPr>
          <w:sz w:val="24"/>
          <w:szCs w:val="24"/>
        </w:rPr>
      </w:pPr>
    </w:p>
    <w:p w14:paraId="3541B69E" w14:textId="77777777" w:rsidR="00D4754C" w:rsidRDefault="00171D5B" w:rsidP="00D83612">
      <w:pPr>
        <w:spacing w:line="276" w:lineRule="auto"/>
        <w:ind w:left="1133" w:hanging="1133"/>
        <w:jc w:val="both"/>
        <w:rPr>
          <w:sz w:val="24"/>
          <w:szCs w:val="24"/>
        </w:rPr>
      </w:pPr>
      <w:r>
        <w:rPr>
          <w:sz w:val="24"/>
          <w:szCs w:val="24"/>
        </w:rPr>
        <w:t>NACIONES UNIDAS (2016). Desigualdad distributiva.</w:t>
      </w:r>
    </w:p>
    <w:p w14:paraId="3507A23E" w14:textId="01E9AE0C" w:rsidR="00D4754C" w:rsidRDefault="00171D5B" w:rsidP="00D83612">
      <w:pPr>
        <w:spacing w:line="276" w:lineRule="auto"/>
        <w:ind w:left="1133"/>
        <w:jc w:val="both"/>
        <w:rPr>
          <w:sz w:val="24"/>
          <w:szCs w:val="24"/>
        </w:rPr>
      </w:pPr>
      <w:r>
        <w:rPr>
          <w:color w:val="1155CC"/>
          <w:sz w:val="24"/>
          <w:szCs w:val="24"/>
          <w:u w:val="single"/>
        </w:rPr>
        <w:fldChar w:fldCharType="begin"/>
      </w:r>
      <w:r>
        <w:rPr>
          <w:color w:val="1155CC"/>
          <w:sz w:val="24"/>
          <w:szCs w:val="24"/>
          <w:u w:val="single"/>
        </w:rPr>
        <w:instrText xml:space="preserve"> HYPERLINK "https://www.cepal.org/sites/default/files/infographic/files/2_brechas_ingresos_final_11_oct_2016.pdf" </w:instrText>
      </w:r>
      <w:r>
        <w:rPr>
          <w:color w:val="1155CC"/>
          <w:sz w:val="24"/>
          <w:szCs w:val="24"/>
          <w:u w:val="single"/>
        </w:rPr>
        <w:fldChar w:fldCharType="separate"/>
      </w:r>
      <w:r w:rsidRPr="00BE5AE1">
        <w:rPr>
          <w:rStyle w:val="Hipervnculo"/>
          <w:sz w:val="24"/>
          <w:szCs w:val="24"/>
        </w:rPr>
        <w:t>https://www.cepal.org/sites/default/files/infographic/files/2_brechas_ingresos_final_11_oct_2016.pdf</w:t>
      </w:r>
      <w:r>
        <w:rPr>
          <w:color w:val="1155CC"/>
          <w:sz w:val="24"/>
          <w:szCs w:val="24"/>
          <w:u w:val="single"/>
        </w:rPr>
        <w:fldChar w:fldCharType="end"/>
      </w:r>
      <w:r>
        <w:rPr>
          <w:sz w:val="24"/>
          <w:szCs w:val="24"/>
        </w:rPr>
        <w:t xml:space="preserve"> </w:t>
      </w:r>
    </w:p>
    <w:p w14:paraId="00E7EC02" w14:textId="77777777" w:rsidR="00D4754C" w:rsidRDefault="00D4754C" w:rsidP="00D83612">
      <w:pPr>
        <w:spacing w:line="276" w:lineRule="auto"/>
        <w:ind w:left="1133" w:hanging="1133"/>
        <w:jc w:val="both"/>
        <w:rPr>
          <w:sz w:val="24"/>
          <w:szCs w:val="24"/>
        </w:rPr>
      </w:pPr>
    </w:p>
    <w:p w14:paraId="5C55C724" w14:textId="77777777" w:rsidR="00D4754C" w:rsidRDefault="00171D5B">
      <w:pPr>
        <w:spacing w:line="276" w:lineRule="auto"/>
        <w:ind w:left="1133" w:hanging="1133"/>
        <w:jc w:val="both"/>
        <w:rPr>
          <w:sz w:val="24"/>
          <w:szCs w:val="24"/>
        </w:rPr>
      </w:pPr>
      <w:r>
        <w:rPr>
          <w:sz w:val="24"/>
          <w:szCs w:val="24"/>
        </w:rPr>
        <w:t xml:space="preserve">QUIJANO, A (2014) </w:t>
      </w:r>
      <w:proofErr w:type="spellStart"/>
      <w:r>
        <w:rPr>
          <w:sz w:val="24"/>
          <w:szCs w:val="24"/>
        </w:rPr>
        <w:t>Colonialidad</w:t>
      </w:r>
      <w:proofErr w:type="spellEnd"/>
      <w:r>
        <w:rPr>
          <w:sz w:val="24"/>
          <w:szCs w:val="24"/>
        </w:rPr>
        <w:t xml:space="preserve"> del poder, eurocentrismo y América Latina.  En: </w:t>
      </w:r>
      <w:r>
        <w:rPr>
          <w:i/>
          <w:sz w:val="24"/>
          <w:szCs w:val="24"/>
        </w:rPr>
        <w:t xml:space="preserve">Cuestiones y </w:t>
      </w:r>
      <w:proofErr w:type="gramStart"/>
      <w:r>
        <w:rPr>
          <w:i/>
          <w:sz w:val="24"/>
          <w:szCs w:val="24"/>
        </w:rPr>
        <w:t>horizontes :</w:t>
      </w:r>
      <w:proofErr w:type="gramEnd"/>
      <w:r>
        <w:rPr>
          <w:i/>
          <w:sz w:val="24"/>
          <w:szCs w:val="24"/>
        </w:rPr>
        <w:t xml:space="preserve"> de la dependencia histórico-estructural a la </w:t>
      </w:r>
      <w:proofErr w:type="spellStart"/>
      <w:r>
        <w:rPr>
          <w:i/>
          <w:sz w:val="24"/>
          <w:szCs w:val="24"/>
        </w:rPr>
        <w:t>colonialidad</w:t>
      </w:r>
      <w:proofErr w:type="spellEnd"/>
      <w:r>
        <w:rPr>
          <w:i/>
          <w:sz w:val="24"/>
          <w:szCs w:val="24"/>
        </w:rPr>
        <w:t>/</w:t>
      </w:r>
      <w:proofErr w:type="spellStart"/>
      <w:r>
        <w:rPr>
          <w:i/>
          <w:sz w:val="24"/>
          <w:szCs w:val="24"/>
        </w:rPr>
        <w:t>descolonialidad</w:t>
      </w:r>
      <w:proofErr w:type="spellEnd"/>
      <w:r>
        <w:rPr>
          <w:i/>
          <w:sz w:val="24"/>
          <w:szCs w:val="24"/>
        </w:rPr>
        <w:t xml:space="preserve"> del poder </w:t>
      </w:r>
      <w:r>
        <w:rPr>
          <w:sz w:val="24"/>
          <w:szCs w:val="24"/>
        </w:rPr>
        <w:t xml:space="preserve">(pp. 777-832). CLACSO. </w:t>
      </w:r>
    </w:p>
    <w:p w14:paraId="61C595AE" w14:textId="77777777" w:rsidR="00D4754C" w:rsidRDefault="00D4754C">
      <w:pPr>
        <w:spacing w:line="276" w:lineRule="auto"/>
        <w:ind w:left="1133" w:hanging="1133"/>
        <w:jc w:val="both"/>
        <w:rPr>
          <w:sz w:val="24"/>
          <w:szCs w:val="24"/>
        </w:rPr>
      </w:pPr>
    </w:p>
    <w:p w14:paraId="740C2533" w14:textId="77777777" w:rsidR="00D4754C" w:rsidRDefault="00171D5B">
      <w:pPr>
        <w:pStyle w:val="Ttulo1"/>
        <w:keepNext w:val="0"/>
        <w:keepLines w:val="0"/>
        <w:shd w:val="clear" w:color="auto" w:fill="FFFFFF"/>
        <w:spacing w:before="0" w:after="0" w:line="276" w:lineRule="auto"/>
        <w:jc w:val="both"/>
        <w:rPr>
          <w:b w:val="0"/>
          <w:color w:val="0F0F0F"/>
          <w:sz w:val="24"/>
          <w:szCs w:val="24"/>
        </w:rPr>
      </w:pPr>
      <w:bookmarkStart w:id="0" w:name="_h7avnyw4n0rh" w:colFirst="0" w:colLast="0"/>
      <w:bookmarkEnd w:id="0"/>
      <w:r>
        <w:rPr>
          <w:b w:val="0"/>
          <w:color w:val="0F0F0F"/>
          <w:sz w:val="24"/>
          <w:szCs w:val="24"/>
        </w:rPr>
        <w:t xml:space="preserve">UIMP. (2022, 17 de agosto). Conferencia </w:t>
      </w:r>
      <w:proofErr w:type="spellStart"/>
      <w:r>
        <w:rPr>
          <w:b w:val="0"/>
          <w:color w:val="0F0F0F"/>
          <w:sz w:val="24"/>
          <w:szCs w:val="24"/>
        </w:rPr>
        <w:t>Byung-Chul</w:t>
      </w:r>
      <w:proofErr w:type="spellEnd"/>
      <w:r>
        <w:rPr>
          <w:b w:val="0"/>
          <w:color w:val="0F0F0F"/>
          <w:sz w:val="24"/>
          <w:szCs w:val="24"/>
        </w:rPr>
        <w:t xml:space="preserve"> Han en la UIMP. [video]</w:t>
      </w:r>
    </w:p>
    <w:p w14:paraId="10FC1270" w14:textId="77777777" w:rsidR="00D4754C" w:rsidRDefault="00171D5B">
      <w:pPr>
        <w:ind w:left="1133"/>
        <w:rPr>
          <w:sz w:val="24"/>
          <w:szCs w:val="24"/>
        </w:rPr>
      </w:pPr>
      <w:hyperlink r:id="rId12">
        <w:r>
          <w:rPr>
            <w:color w:val="1155CC"/>
            <w:sz w:val="24"/>
            <w:szCs w:val="24"/>
            <w:u w:val="single"/>
          </w:rPr>
          <w:t>https://www.youtube.com/watch?v=yQoFaqrfORk</w:t>
        </w:r>
      </w:hyperlink>
      <w:r>
        <w:rPr>
          <w:sz w:val="24"/>
          <w:szCs w:val="24"/>
        </w:rPr>
        <w:t xml:space="preserve"> </w:t>
      </w:r>
    </w:p>
    <w:p w14:paraId="315BFE5F" w14:textId="77777777" w:rsidR="00D4754C" w:rsidRDefault="00D4754C">
      <w:pPr>
        <w:spacing w:line="276" w:lineRule="auto"/>
        <w:ind w:hanging="2"/>
        <w:jc w:val="both"/>
        <w:rPr>
          <w:sz w:val="24"/>
          <w:szCs w:val="24"/>
        </w:rPr>
      </w:pPr>
    </w:p>
    <w:p w14:paraId="313A5861" w14:textId="77777777" w:rsidR="00D4754C" w:rsidRDefault="00D4754C">
      <w:pPr>
        <w:spacing w:line="276" w:lineRule="auto"/>
        <w:ind w:hanging="2"/>
        <w:jc w:val="both"/>
        <w:rPr>
          <w:sz w:val="24"/>
          <w:szCs w:val="24"/>
        </w:rPr>
      </w:pPr>
    </w:p>
    <w:p w14:paraId="265D6139"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rFonts w:ascii="Garamond" w:eastAsia="Garamond" w:hAnsi="Garamond" w:cs="Garamond"/>
          <w:sz w:val="24"/>
          <w:szCs w:val="24"/>
        </w:rPr>
      </w:pPr>
      <w:r>
        <w:rPr>
          <w:b/>
          <w:sz w:val="24"/>
          <w:szCs w:val="24"/>
        </w:rPr>
        <w:t>7.- METODOLOGÍA</w:t>
      </w:r>
      <w:r>
        <w:rPr>
          <w:sz w:val="24"/>
          <w:szCs w:val="24"/>
        </w:rPr>
        <w:t xml:space="preserve"> </w:t>
      </w:r>
    </w:p>
    <w:p w14:paraId="67679555" w14:textId="77777777" w:rsidR="00D4754C" w:rsidRDefault="00D4754C">
      <w:pPr>
        <w:jc w:val="both"/>
        <w:rPr>
          <w:sz w:val="24"/>
          <w:szCs w:val="24"/>
        </w:rPr>
      </w:pPr>
    </w:p>
    <w:p w14:paraId="0BD8BE9D" w14:textId="77777777" w:rsidR="00D4754C" w:rsidRDefault="00171D5B" w:rsidP="00D83612">
      <w:pPr>
        <w:spacing w:line="360" w:lineRule="auto"/>
        <w:jc w:val="both"/>
        <w:rPr>
          <w:sz w:val="24"/>
          <w:szCs w:val="24"/>
        </w:rPr>
      </w:pPr>
      <w:r>
        <w:rPr>
          <w:sz w:val="24"/>
          <w:szCs w:val="24"/>
        </w:rPr>
        <w:t>La cátedra se propone trabajar con modalidad teórica-práctica con apoyatura tecnológica. Las actividades teóricas serán expositivas, dialogad</w:t>
      </w:r>
      <w:r>
        <w:rPr>
          <w:sz w:val="24"/>
          <w:szCs w:val="24"/>
        </w:rPr>
        <w:t>as, de interrogación, incluyéndose lectura y comprensión de textos. Se llevarán a cabo semanalmente.</w:t>
      </w:r>
    </w:p>
    <w:p w14:paraId="1515539F" w14:textId="77777777" w:rsidR="00D4754C" w:rsidRDefault="00D4754C" w:rsidP="00D83612">
      <w:pPr>
        <w:spacing w:line="360" w:lineRule="auto"/>
        <w:jc w:val="both"/>
        <w:rPr>
          <w:sz w:val="24"/>
          <w:szCs w:val="24"/>
        </w:rPr>
      </w:pPr>
    </w:p>
    <w:p w14:paraId="6E35B248" w14:textId="77777777" w:rsidR="00D4754C" w:rsidRDefault="00171D5B" w:rsidP="00D83612">
      <w:pPr>
        <w:spacing w:line="360" w:lineRule="auto"/>
        <w:jc w:val="both"/>
        <w:rPr>
          <w:sz w:val="24"/>
          <w:szCs w:val="24"/>
        </w:rPr>
      </w:pPr>
      <w:r>
        <w:rPr>
          <w:sz w:val="24"/>
          <w:szCs w:val="24"/>
        </w:rPr>
        <w:t>Para las actividades prácticas se prevén encuentros semanales, en los cuales se trabajará con recursos multimediales con la finalidad de articular los con</w:t>
      </w:r>
      <w:r>
        <w:rPr>
          <w:sz w:val="24"/>
          <w:szCs w:val="24"/>
        </w:rPr>
        <w:t xml:space="preserve">tenidos teóricos con las problemáticas sociales contemporáneas. Para </w:t>
      </w:r>
      <w:proofErr w:type="gramStart"/>
      <w:r>
        <w:rPr>
          <w:sz w:val="24"/>
          <w:szCs w:val="24"/>
        </w:rPr>
        <w:t>el  seguimiento</w:t>
      </w:r>
      <w:proofErr w:type="gramEnd"/>
      <w:r>
        <w:rPr>
          <w:sz w:val="24"/>
          <w:szCs w:val="24"/>
        </w:rPr>
        <w:t xml:space="preserve"> de los estudiantes  se proponen trabajos prácticos en formato de guías de lectura y trabajos prácticos grupales, que impliquen la aplicación de las categorías en el anális</w:t>
      </w:r>
      <w:r>
        <w:rPr>
          <w:sz w:val="24"/>
          <w:szCs w:val="24"/>
        </w:rPr>
        <w:t>is de la realidad local.</w:t>
      </w:r>
    </w:p>
    <w:p w14:paraId="1D0564DA" w14:textId="77777777" w:rsidR="00D4754C" w:rsidRDefault="00D4754C" w:rsidP="00D83612">
      <w:pPr>
        <w:spacing w:line="360" w:lineRule="auto"/>
        <w:jc w:val="both"/>
        <w:rPr>
          <w:sz w:val="24"/>
          <w:szCs w:val="24"/>
        </w:rPr>
      </w:pPr>
    </w:p>
    <w:p w14:paraId="72FAB9DD" w14:textId="77777777" w:rsidR="00D4754C" w:rsidRDefault="00171D5B" w:rsidP="00D83612">
      <w:pPr>
        <w:spacing w:line="360" w:lineRule="auto"/>
        <w:jc w:val="both"/>
        <w:rPr>
          <w:sz w:val="24"/>
          <w:szCs w:val="24"/>
        </w:rPr>
      </w:pPr>
      <w:r>
        <w:rPr>
          <w:sz w:val="24"/>
          <w:szCs w:val="24"/>
        </w:rPr>
        <w:t xml:space="preserve">El aula virtual, situada en la plataforma </w:t>
      </w:r>
      <w:hyperlink r:id="rId13">
        <w:r>
          <w:rPr>
            <w:color w:val="1155CC"/>
            <w:sz w:val="24"/>
            <w:szCs w:val="24"/>
            <w:u w:val="single"/>
          </w:rPr>
          <w:t>http://psicovirtualunt.ferozo.net/</w:t>
        </w:r>
      </w:hyperlink>
      <w:r>
        <w:rPr>
          <w:sz w:val="24"/>
          <w:szCs w:val="24"/>
        </w:rPr>
        <w:t>, cuenta con grabación de clases teóricas, guía pedagógica para cad</w:t>
      </w:r>
      <w:r>
        <w:rPr>
          <w:sz w:val="24"/>
          <w:szCs w:val="24"/>
        </w:rPr>
        <w:t>a unidad, material bibliográfico disponible en la web y propuesta de trabajo práctico para cada uno de los temas correspondientes a las diferentes unidades del programa. El ingreso al aula virtual tiene carácter obligatorio para la totalidad de los cursant</w:t>
      </w:r>
      <w:r>
        <w:rPr>
          <w:sz w:val="24"/>
          <w:szCs w:val="24"/>
        </w:rPr>
        <w:t>es del correspondiente ciclo lectivo.</w:t>
      </w:r>
    </w:p>
    <w:p w14:paraId="17B935BE" w14:textId="77777777" w:rsidR="00D4754C" w:rsidRDefault="00D4754C" w:rsidP="00D83612">
      <w:pPr>
        <w:spacing w:line="360" w:lineRule="auto"/>
        <w:jc w:val="both"/>
        <w:rPr>
          <w:sz w:val="24"/>
          <w:szCs w:val="24"/>
        </w:rPr>
      </w:pPr>
    </w:p>
    <w:p w14:paraId="374F8793" w14:textId="77777777" w:rsidR="00D4754C" w:rsidRDefault="00D4754C">
      <w:pPr>
        <w:jc w:val="both"/>
        <w:rPr>
          <w:sz w:val="24"/>
          <w:szCs w:val="24"/>
        </w:rPr>
      </w:pPr>
    </w:p>
    <w:p w14:paraId="0110EC2C" w14:textId="77777777" w:rsidR="00D4754C" w:rsidRDefault="00D4754C">
      <w:pPr>
        <w:spacing w:line="276" w:lineRule="auto"/>
        <w:ind w:hanging="2"/>
        <w:jc w:val="both"/>
        <w:rPr>
          <w:sz w:val="24"/>
          <w:szCs w:val="24"/>
        </w:rPr>
      </w:pPr>
    </w:p>
    <w:p w14:paraId="0140F854"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sz w:val="24"/>
          <w:szCs w:val="24"/>
        </w:rPr>
      </w:pPr>
      <w:r>
        <w:rPr>
          <w:b/>
          <w:sz w:val="24"/>
          <w:szCs w:val="24"/>
        </w:rPr>
        <w:t xml:space="preserve">8.- DESCRIPCIÓN ANALÍTICA DE LAS ACTIVIDADES TEÓRICAS </w:t>
      </w:r>
    </w:p>
    <w:p w14:paraId="348365AA" w14:textId="77777777" w:rsidR="00D4754C" w:rsidRDefault="00D4754C">
      <w:pPr>
        <w:jc w:val="both"/>
        <w:rPr>
          <w:sz w:val="24"/>
          <w:szCs w:val="24"/>
        </w:rPr>
      </w:pPr>
    </w:p>
    <w:p w14:paraId="2FE0041C" w14:textId="77777777" w:rsidR="00D4754C" w:rsidRDefault="00171D5B" w:rsidP="00D83612">
      <w:pPr>
        <w:spacing w:line="360" w:lineRule="auto"/>
        <w:jc w:val="both"/>
        <w:rPr>
          <w:sz w:val="24"/>
          <w:szCs w:val="24"/>
        </w:rPr>
      </w:pPr>
      <w:r>
        <w:rPr>
          <w:sz w:val="24"/>
          <w:szCs w:val="24"/>
        </w:rPr>
        <w:t xml:space="preserve">Las actividades teóricas se desarrollarán en los espacios destinados a clase teórica, en los cuales se presentarán los principales conceptos desde la perspectiva de los diferentes autores clásicos y contemporáneos de la sociología. </w:t>
      </w:r>
    </w:p>
    <w:p w14:paraId="400A6D18" w14:textId="77777777" w:rsidR="00D4754C" w:rsidRDefault="00D4754C" w:rsidP="00D83612">
      <w:pPr>
        <w:spacing w:line="360" w:lineRule="auto"/>
        <w:jc w:val="both"/>
        <w:rPr>
          <w:sz w:val="24"/>
          <w:szCs w:val="24"/>
        </w:rPr>
      </w:pPr>
    </w:p>
    <w:p w14:paraId="6B07F56A" w14:textId="77777777" w:rsidR="00D4754C" w:rsidRDefault="00171D5B" w:rsidP="00D83612">
      <w:pPr>
        <w:spacing w:line="360" w:lineRule="auto"/>
        <w:jc w:val="both"/>
        <w:rPr>
          <w:sz w:val="24"/>
          <w:szCs w:val="24"/>
        </w:rPr>
      </w:pPr>
      <w:r>
        <w:rPr>
          <w:sz w:val="24"/>
          <w:szCs w:val="24"/>
        </w:rPr>
        <w:t>La asignatura está pen</w:t>
      </w:r>
      <w:r>
        <w:rPr>
          <w:sz w:val="24"/>
          <w:szCs w:val="24"/>
        </w:rPr>
        <w:t xml:space="preserve">sada por unidades. En la primera de ellas, se introducirá al estudiante en el campo de la sociología, considerando el origen, el contexto de surgimiento, la posición de la sociología en el marco de las ciencias sociales y las incumbencias de la sociología </w:t>
      </w:r>
      <w:r>
        <w:rPr>
          <w:sz w:val="24"/>
          <w:szCs w:val="24"/>
        </w:rPr>
        <w:t xml:space="preserve">en el campo de la psicología. La segunda unidad, troncal de la asignatura, versará sobre los conceptos teóricos claves de la sociología </w:t>
      </w:r>
      <w:r>
        <w:rPr>
          <w:sz w:val="24"/>
          <w:szCs w:val="24"/>
        </w:rPr>
        <w:lastRenderedPageBreak/>
        <w:t>clásica y contemporánea: sociedad, interrogantes centrales, orden social, poder, enfoques, cambio social, objeto de estu</w:t>
      </w:r>
      <w:r>
        <w:rPr>
          <w:sz w:val="24"/>
          <w:szCs w:val="24"/>
        </w:rPr>
        <w:t>dio. Las problemáticas sociales contemporáneas, enfocadas desde la desigualdad y el poder, serán analizadas a la luz de estas nociones teóricas.</w:t>
      </w:r>
    </w:p>
    <w:p w14:paraId="70168886" w14:textId="09C996D7" w:rsidR="00D4754C" w:rsidRDefault="00D4754C" w:rsidP="00D83612">
      <w:pPr>
        <w:spacing w:line="360" w:lineRule="auto"/>
        <w:jc w:val="both"/>
        <w:rPr>
          <w:sz w:val="24"/>
          <w:szCs w:val="24"/>
        </w:rPr>
      </w:pPr>
    </w:p>
    <w:p w14:paraId="2B806488" w14:textId="77777777" w:rsidR="00D4754C" w:rsidRDefault="00D4754C">
      <w:pPr>
        <w:spacing w:line="276" w:lineRule="auto"/>
        <w:ind w:hanging="2"/>
        <w:jc w:val="both"/>
        <w:rPr>
          <w:sz w:val="24"/>
          <w:szCs w:val="24"/>
        </w:rPr>
      </w:pPr>
    </w:p>
    <w:p w14:paraId="779D85F3"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sz w:val="24"/>
          <w:szCs w:val="24"/>
        </w:rPr>
      </w:pPr>
      <w:r>
        <w:rPr>
          <w:b/>
          <w:sz w:val="24"/>
          <w:szCs w:val="24"/>
        </w:rPr>
        <w:t>9.- DESCRIPCIÓN ANALÍTICA DE LAS ACTIVIDADES PRÁCTICAS</w:t>
      </w:r>
    </w:p>
    <w:p w14:paraId="41DC1E57" w14:textId="77777777" w:rsidR="00D83612" w:rsidRDefault="00D83612" w:rsidP="00D83612">
      <w:pPr>
        <w:spacing w:line="360" w:lineRule="auto"/>
        <w:ind w:hanging="2"/>
        <w:jc w:val="both"/>
        <w:rPr>
          <w:sz w:val="24"/>
          <w:szCs w:val="24"/>
        </w:rPr>
      </w:pPr>
    </w:p>
    <w:p w14:paraId="7128C598" w14:textId="48401DAE" w:rsidR="00D4754C" w:rsidRDefault="00171D5B" w:rsidP="00D83612">
      <w:pPr>
        <w:spacing w:line="360" w:lineRule="auto"/>
        <w:ind w:hanging="2"/>
        <w:jc w:val="both"/>
        <w:rPr>
          <w:sz w:val="24"/>
          <w:szCs w:val="24"/>
        </w:rPr>
      </w:pPr>
      <w:r>
        <w:rPr>
          <w:sz w:val="24"/>
          <w:szCs w:val="24"/>
        </w:rPr>
        <w:t xml:space="preserve">La asignatura tiene una carga horaria de 15 </w:t>
      </w:r>
      <w:proofErr w:type="spellStart"/>
      <w:r>
        <w:rPr>
          <w:sz w:val="24"/>
          <w:szCs w:val="24"/>
        </w:rPr>
        <w:t>hs</w:t>
      </w:r>
      <w:proofErr w:type="spellEnd"/>
      <w:r>
        <w:rPr>
          <w:sz w:val="24"/>
          <w:szCs w:val="24"/>
        </w:rPr>
        <w:t>. prác</w:t>
      </w:r>
      <w:r>
        <w:rPr>
          <w:sz w:val="24"/>
          <w:szCs w:val="24"/>
        </w:rPr>
        <w:t xml:space="preserve">ticas. Para la acreditación de </w:t>
      </w:r>
      <w:proofErr w:type="gramStart"/>
      <w:r>
        <w:rPr>
          <w:sz w:val="24"/>
          <w:szCs w:val="24"/>
        </w:rPr>
        <w:t>las mismas</w:t>
      </w:r>
      <w:proofErr w:type="gramEnd"/>
      <w:r>
        <w:rPr>
          <w:sz w:val="24"/>
          <w:szCs w:val="24"/>
        </w:rPr>
        <w:t xml:space="preserve"> el alumno deberá presentar una Trabajo Integrador Final, requisito para promocionar o regularizar la </w:t>
      </w:r>
      <w:r w:rsidR="00D83612">
        <w:rPr>
          <w:sz w:val="24"/>
          <w:szCs w:val="24"/>
        </w:rPr>
        <w:t>asignatura, el</w:t>
      </w:r>
      <w:r>
        <w:rPr>
          <w:sz w:val="24"/>
          <w:szCs w:val="24"/>
        </w:rPr>
        <w:t xml:space="preserve"> cual consistirá en una articulación con una problemática social contemporánea, tal como: Desigual</w:t>
      </w:r>
      <w:r>
        <w:rPr>
          <w:sz w:val="24"/>
          <w:szCs w:val="24"/>
        </w:rPr>
        <w:t>dades y clases sociales, Cambios en la cuestión social, Desigualdades de género y raza; Demandas de justicia. Poder y redes sociales, Modernidad líquida.</w:t>
      </w:r>
    </w:p>
    <w:p w14:paraId="44313E0C" w14:textId="77777777" w:rsidR="00D4754C" w:rsidRDefault="00171D5B" w:rsidP="00D83612">
      <w:pPr>
        <w:spacing w:line="360" w:lineRule="auto"/>
        <w:ind w:hanging="2"/>
        <w:jc w:val="both"/>
        <w:rPr>
          <w:sz w:val="24"/>
          <w:szCs w:val="24"/>
        </w:rPr>
      </w:pPr>
      <w:r>
        <w:rPr>
          <w:sz w:val="24"/>
          <w:szCs w:val="24"/>
        </w:rPr>
        <w:t xml:space="preserve"> </w:t>
      </w:r>
    </w:p>
    <w:p w14:paraId="30262681" w14:textId="77777777" w:rsidR="00D4754C" w:rsidRDefault="00171D5B" w:rsidP="00D83612">
      <w:pPr>
        <w:spacing w:line="360" w:lineRule="auto"/>
        <w:ind w:hanging="2"/>
        <w:jc w:val="both"/>
        <w:rPr>
          <w:sz w:val="24"/>
          <w:szCs w:val="24"/>
        </w:rPr>
      </w:pPr>
      <w:r>
        <w:rPr>
          <w:sz w:val="24"/>
          <w:szCs w:val="24"/>
        </w:rPr>
        <w:t>Para la concreción del trabajo se requiere:</w:t>
      </w:r>
    </w:p>
    <w:p w14:paraId="429FFC07" w14:textId="77777777" w:rsidR="00D4754C" w:rsidRDefault="00171D5B" w:rsidP="00D83612">
      <w:pPr>
        <w:numPr>
          <w:ilvl w:val="0"/>
          <w:numId w:val="3"/>
        </w:numPr>
        <w:spacing w:line="360" w:lineRule="auto"/>
        <w:jc w:val="both"/>
        <w:rPr>
          <w:sz w:val="24"/>
          <w:szCs w:val="24"/>
        </w:rPr>
      </w:pPr>
      <w:r>
        <w:rPr>
          <w:sz w:val="24"/>
          <w:szCs w:val="24"/>
        </w:rPr>
        <w:t xml:space="preserve">Armar grupos de cinco integrantes de la comisión a la que pertenecen. </w:t>
      </w:r>
    </w:p>
    <w:p w14:paraId="0E94783B" w14:textId="77777777" w:rsidR="00D4754C" w:rsidRDefault="00171D5B" w:rsidP="00D83612">
      <w:pPr>
        <w:numPr>
          <w:ilvl w:val="0"/>
          <w:numId w:val="2"/>
        </w:numPr>
        <w:spacing w:line="360" w:lineRule="auto"/>
        <w:jc w:val="both"/>
        <w:rPr>
          <w:sz w:val="24"/>
          <w:szCs w:val="24"/>
        </w:rPr>
      </w:pPr>
      <w:r>
        <w:rPr>
          <w:sz w:val="24"/>
          <w:szCs w:val="24"/>
        </w:rPr>
        <w:t xml:space="preserve">Seleccionar un tema de la unidad 3 del programa </w:t>
      </w:r>
    </w:p>
    <w:p w14:paraId="70D5212F" w14:textId="77777777" w:rsidR="00D4754C" w:rsidRDefault="00171D5B" w:rsidP="00D83612">
      <w:pPr>
        <w:numPr>
          <w:ilvl w:val="0"/>
          <w:numId w:val="2"/>
        </w:numPr>
        <w:spacing w:line="360" w:lineRule="auto"/>
        <w:jc w:val="both"/>
        <w:rPr>
          <w:sz w:val="24"/>
          <w:szCs w:val="24"/>
        </w:rPr>
      </w:pPr>
      <w:r>
        <w:rPr>
          <w:sz w:val="24"/>
          <w:szCs w:val="24"/>
        </w:rPr>
        <w:t>Leer la bibliografía específica del tema seleccionado.</w:t>
      </w:r>
    </w:p>
    <w:p w14:paraId="3B66F94B" w14:textId="77777777" w:rsidR="00D4754C" w:rsidRDefault="00171D5B" w:rsidP="00D83612">
      <w:pPr>
        <w:numPr>
          <w:ilvl w:val="0"/>
          <w:numId w:val="2"/>
        </w:numPr>
        <w:spacing w:line="360" w:lineRule="auto"/>
        <w:jc w:val="both"/>
        <w:rPr>
          <w:sz w:val="24"/>
          <w:szCs w:val="24"/>
        </w:rPr>
      </w:pPr>
      <w:r>
        <w:rPr>
          <w:sz w:val="24"/>
          <w:szCs w:val="24"/>
        </w:rPr>
        <w:t xml:space="preserve">Asistir a un horario de consulta para supervisión. </w:t>
      </w:r>
    </w:p>
    <w:p w14:paraId="78767767" w14:textId="77777777" w:rsidR="00D4754C" w:rsidRDefault="00171D5B" w:rsidP="00D83612">
      <w:pPr>
        <w:numPr>
          <w:ilvl w:val="0"/>
          <w:numId w:val="2"/>
        </w:numPr>
        <w:spacing w:line="360" w:lineRule="auto"/>
        <w:jc w:val="both"/>
        <w:rPr>
          <w:sz w:val="24"/>
          <w:szCs w:val="24"/>
        </w:rPr>
      </w:pPr>
      <w:r>
        <w:rPr>
          <w:sz w:val="24"/>
          <w:szCs w:val="24"/>
        </w:rPr>
        <w:t>Hacer un trabajo de vinculaci</w:t>
      </w:r>
      <w:r>
        <w:rPr>
          <w:sz w:val="24"/>
          <w:szCs w:val="24"/>
        </w:rPr>
        <w:t xml:space="preserve">ón con los temas vistos en la Unidad 2, a modo de integración de contenidos. </w:t>
      </w:r>
    </w:p>
    <w:p w14:paraId="73CF9D5B" w14:textId="77777777" w:rsidR="00D4754C" w:rsidRDefault="00171D5B" w:rsidP="00D83612">
      <w:pPr>
        <w:numPr>
          <w:ilvl w:val="0"/>
          <w:numId w:val="2"/>
        </w:numPr>
        <w:spacing w:line="360" w:lineRule="auto"/>
        <w:jc w:val="both"/>
        <w:rPr>
          <w:sz w:val="24"/>
          <w:szCs w:val="24"/>
        </w:rPr>
      </w:pPr>
      <w:r>
        <w:rPr>
          <w:sz w:val="24"/>
          <w:szCs w:val="24"/>
        </w:rPr>
        <w:t xml:space="preserve">Generar un póster sobre la temática seleccionada, el cual será presentado en un coloquio final. </w:t>
      </w:r>
    </w:p>
    <w:p w14:paraId="7ED49E78" w14:textId="77777777" w:rsidR="00D4754C" w:rsidRDefault="00D4754C">
      <w:pPr>
        <w:spacing w:line="276" w:lineRule="auto"/>
        <w:ind w:hanging="2"/>
        <w:jc w:val="both"/>
        <w:rPr>
          <w:sz w:val="24"/>
          <w:szCs w:val="24"/>
        </w:rPr>
      </w:pPr>
    </w:p>
    <w:p w14:paraId="3DD06FE2" w14:textId="77777777" w:rsidR="00D4754C" w:rsidRDefault="00D4754C">
      <w:pPr>
        <w:spacing w:line="276" w:lineRule="auto"/>
        <w:jc w:val="both"/>
        <w:rPr>
          <w:sz w:val="24"/>
          <w:szCs w:val="24"/>
        </w:rPr>
      </w:pPr>
    </w:p>
    <w:p w14:paraId="0061088C"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z w:val="24"/>
          <w:szCs w:val="24"/>
        </w:rPr>
      </w:pPr>
      <w:r>
        <w:rPr>
          <w:b/>
          <w:sz w:val="24"/>
          <w:szCs w:val="24"/>
        </w:rPr>
        <w:t>10.- SISTEMA DE EVALUACIÓN</w:t>
      </w:r>
    </w:p>
    <w:p w14:paraId="2591955D" w14:textId="77777777" w:rsidR="00D4754C" w:rsidRDefault="00D4754C">
      <w:pPr>
        <w:spacing w:line="276" w:lineRule="auto"/>
        <w:ind w:hanging="2"/>
        <w:jc w:val="both"/>
        <w:rPr>
          <w:sz w:val="24"/>
          <w:szCs w:val="24"/>
        </w:rPr>
      </w:pPr>
    </w:p>
    <w:p w14:paraId="5D1BD498" w14:textId="77777777" w:rsidR="00D4754C" w:rsidRDefault="00171D5B" w:rsidP="00D83612">
      <w:pPr>
        <w:spacing w:line="360" w:lineRule="auto"/>
        <w:ind w:hanging="2"/>
        <w:jc w:val="both"/>
        <w:rPr>
          <w:sz w:val="24"/>
          <w:szCs w:val="24"/>
        </w:rPr>
      </w:pPr>
      <w:r>
        <w:rPr>
          <w:sz w:val="24"/>
          <w:szCs w:val="24"/>
        </w:rPr>
        <w:t>Se tomarán dos evaluaciones parciales.</w:t>
      </w:r>
    </w:p>
    <w:p w14:paraId="0FB7C235" w14:textId="77777777" w:rsidR="00D4754C" w:rsidRDefault="00D4754C" w:rsidP="00D83612">
      <w:pPr>
        <w:spacing w:line="360" w:lineRule="auto"/>
        <w:ind w:hanging="2"/>
        <w:jc w:val="both"/>
        <w:rPr>
          <w:sz w:val="24"/>
          <w:szCs w:val="24"/>
        </w:rPr>
      </w:pPr>
    </w:p>
    <w:p w14:paraId="17A22FD1" w14:textId="77777777" w:rsidR="00D4754C" w:rsidRDefault="00171D5B" w:rsidP="00D83612">
      <w:pPr>
        <w:spacing w:line="360" w:lineRule="auto"/>
        <w:ind w:hanging="2"/>
        <w:jc w:val="both"/>
        <w:rPr>
          <w:sz w:val="24"/>
          <w:szCs w:val="24"/>
        </w:rPr>
      </w:pPr>
      <w:r>
        <w:rPr>
          <w:b/>
          <w:sz w:val="24"/>
          <w:szCs w:val="24"/>
        </w:rPr>
        <w:t>Primera evaluación parcial</w:t>
      </w:r>
      <w:r>
        <w:rPr>
          <w:sz w:val="24"/>
          <w:szCs w:val="24"/>
        </w:rPr>
        <w:t>: se evaluarán las temáticas abordadas durante las clases y en los trabajos prácticos e implica la lectura comprensiva citada como obligatoria en las dos primeras unidades del programa analí</w:t>
      </w:r>
      <w:r>
        <w:rPr>
          <w:sz w:val="24"/>
          <w:szCs w:val="24"/>
        </w:rPr>
        <w:t xml:space="preserve">tico de la materia. Tendrá carácter teórico, escrito, individual. </w:t>
      </w:r>
    </w:p>
    <w:p w14:paraId="4411201F" w14:textId="77777777" w:rsidR="00D4754C" w:rsidRDefault="00D4754C" w:rsidP="00D83612">
      <w:pPr>
        <w:spacing w:line="360" w:lineRule="auto"/>
        <w:ind w:hanging="2"/>
        <w:jc w:val="both"/>
        <w:rPr>
          <w:sz w:val="24"/>
          <w:szCs w:val="24"/>
        </w:rPr>
      </w:pPr>
    </w:p>
    <w:p w14:paraId="600A0BC5" w14:textId="77777777" w:rsidR="00D4754C" w:rsidRDefault="00171D5B" w:rsidP="00D83612">
      <w:pPr>
        <w:spacing w:line="360" w:lineRule="auto"/>
        <w:jc w:val="both"/>
        <w:rPr>
          <w:sz w:val="24"/>
          <w:szCs w:val="24"/>
        </w:rPr>
      </w:pPr>
      <w:r>
        <w:rPr>
          <w:b/>
          <w:sz w:val="24"/>
          <w:szCs w:val="24"/>
        </w:rPr>
        <w:t xml:space="preserve">Segunda evaluación parcial: </w:t>
      </w:r>
      <w:r>
        <w:rPr>
          <w:sz w:val="24"/>
          <w:szCs w:val="24"/>
        </w:rPr>
        <w:t xml:space="preserve"> consistirá en una Trabajo Integrador Final, el cual incluirá una articulación con una problemática social contemporánea y los contenidos de la Unidad 2 y 3. Es</w:t>
      </w:r>
      <w:r>
        <w:rPr>
          <w:sz w:val="24"/>
          <w:szCs w:val="24"/>
        </w:rPr>
        <w:t xml:space="preserve">ta evaluación </w:t>
      </w:r>
      <w:r>
        <w:rPr>
          <w:sz w:val="24"/>
          <w:szCs w:val="24"/>
        </w:rPr>
        <w:lastRenderedPageBreak/>
        <w:t>acreditará las horas prácticas de la asignatura. Consistirá en un trabajo grupal plasmado en un póster, el cual deberán defender en un coloquio final.</w:t>
      </w:r>
    </w:p>
    <w:p w14:paraId="7C725B7B" w14:textId="77777777" w:rsidR="00D4754C" w:rsidRDefault="00D4754C">
      <w:pPr>
        <w:spacing w:line="276" w:lineRule="auto"/>
        <w:ind w:hanging="2"/>
        <w:jc w:val="both"/>
        <w:rPr>
          <w:sz w:val="24"/>
          <w:szCs w:val="24"/>
        </w:rPr>
      </w:pPr>
    </w:p>
    <w:p w14:paraId="4A2C727F"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jc w:val="both"/>
        <w:rPr>
          <w:smallCaps/>
          <w:sz w:val="24"/>
          <w:szCs w:val="24"/>
        </w:rPr>
      </w:pPr>
      <w:r>
        <w:rPr>
          <w:b/>
          <w:smallCaps/>
          <w:sz w:val="24"/>
          <w:szCs w:val="24"/>
        </w:rPr>
        <w:t>11.- REQUISITOS PARA REGULARIZAR Y/O PROMOCIONAR</w:t>
      </w:r>
    </w:p>
    <w:p w14:paraId="263152DF" w14:textId="77777777" w:rsidR="00D4754C" w:rsidRDefault="00D4754C">
      <w:pPr>
        <w:spacing w:line="276" w:lineRule="auto"/>
        <w:ind w:hanging="2"/>
        <w:jc w:val="both"/>
        <w:rPr>
          <w:sz w:val="24"/>
          <w:szCs w:val="24"/>
        </w:rPr>
      </w:pPr>
    </w:p>
    <w:p w14:paraId="4D44FB98" w14:textId="77777777" w:rsidR="00D4754C" w:rsidRDefault="00171D5B" w:rsidP="00D83612">
      <w:pPr>
        <w:spacing w:line="360" w:lineRule="auto"/>
        <w:jc w:val="both"/>
        <w:rPr>
          <w:sz w:val="24"/>
          <w:szCs w:val="24"/>
        </w:rPr>
      </w:pPr>
      <w:r>
        <w:rPr>
          <w:sz w:val="24"/>
          <w:szCs w:val="24"/>
        </w:rPr>
        <w:t xml:space="preserve">Para </w:t>
      </w:r>
      <w:r>
        <w:rPr>
          <w:b/>
          <w:sz w:val="24"/>
          <w:szCs w:val="24"/>
        </w:rPr>
        <w:t>regularizar,</w:t>
      </w:r>
      <w:r>
        <w:rPr>
          <w:sz w:val="24"/>
          <w:szCs w:val="24"/>
        </w:rPr>
        <w:t xml:space="preserve"> el alumno debe tener u</w:t>
      </w:r>
      <w:r>
        <w:rPr>
          <w:sz w:val="24"/>
          <w:szCs w:val="24"/>
        </w:rPr>
        <w:t xml:space="preserve">n 75% de los trabajos prácticos aprobados en el aula virtual y aprobar los dos parciales con calificación mínima de 4 (cuatro). Se podrán recuperar ambas instancias evaluativas. </w:t>
      </w:r>
    </w:p>
    <w:p w14:paraId="6A74D41A" w14:textId="77777777" w:rsidR="00D4754C" w:rsidRDefault="00D4754C" w:rsidP="00D83612">
      <w:pPr>
        <w:spacing w:line="360" w:lineRule="auto"/>
        <w:jc w:val="both"/>
        <w:rPr>
          <w:sz w:val="24"/>
          <w:szCs w:val="24"/>
        </w:rPr>
      </w:pPr>
    </w:p>
    <w:p w14:paraId="1EF9DA24" w14:textId="77777777" w:rsidR="00D4754C" w:rsidRDefault="00171D5B" w:rsidP="00D83612">
      <w:pPr>
        <w:spacing w:line="360" w:lineRule="auto"/>
        <w:jc w:val="both"/>
        <w:rPr>
          <w:sz w:val="24"/>
          <w:szCs w:val="24"/>
        </w:rPr>
      </w:pPr>
      <w:r>
        <w:rPr>
          <w:sz w:val="24"/>
          <w:szCs w:val="24"/>
        </w:rPr>
        <w:t xml:space="preserve">Para </w:t>
      </w:r>
      <w:r>
        <w:rPr>
          <w:b/>
          <w:sz w:val="24"/>
          <w:szCs w:val="24"/>
        </w:rPr>
        <w:t>promocionar</w:t>
      </w:r>
      <w:r>
        <w:rPr>
          <w:sz w:val="24"/>
          <w:szCs w:val="24"/>
        </w:rPr>
        <w:t xml:space="preserve">, el alumno debe </w:t>
      </w:r>
      <w:proofErr w:type="gramStart"/>
      <w:r>
        <w:rPr>
          <w:sz w:val="24"/>
          <w:szCs w:val="24"/>
        </w:rPr>
        <w:t>tener  un</w:t>
      </w:r>
      <w:proofErr w:type="gramEnd"/>
      <w:r>
        <w:rPr>
          <w:sz w:val="24"/>
          <w:szCs w:val="24"/>
        </w:rPr>
        <w:t xml:space="preserve">  75% de los trabajos prácticos ap</w:t>
      </w:r>
      <w:r>
        <w:rPr>
          <w:sz w:val="24"/>
          <w:szCs w:val="24"/>
        </w:rPr>
        <w:t xml:space="preserve">robados, se exigirá la aprobación de los dos parciales con calificación mínima de 6 (seis). Se podrá recuperar una evaluación parcial. </w:t>
      </w:r>
    </w:p>
    <w:p w14:paraId="723251BF" w14:textId="77777777" w:rsidR="00D4754C" w:rsidRDefault="00D4754C">
      <w:pPr>
        <w:spacing w:line="276" w:lineRule="auto"/>
        <w:ind w:hanging="2"/>
        <w:jc w:val="both"/>
        <w:rPr>
          <w:sz w:val="24"/>
          <w:szCs w:val="24"/>
        </w:rPr>
      </w:pPr>
    </w:p>
    <w:p w14:paraId="0F76EED9" w14:textId="77777777" w:rsidR="00D4754C" w:rsidRDefault="00D4754C">
      <w:pPr>
        <w:spacing w:line="276" w:lineRule="auto"/>
        <w:jc w:val="both"/>
        <w:rPr>
          <w:sz w:val="24"/>
          <w:szCs w:val="24"/>
        </w:rPr>
      </w:pPr>
    </w:p>
    <w:p w14:paraId="60B5A205"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sz w:val="24"/>
          <w:szCs w:val="24"/>
        </w:rPr>
      </w:pPr>
      <w:r>
        <w:rPr>
          <w:b/>
          <w:smallCaps/>
          <w:sz w:val="24"/>
          <w:szCs w:val="24"/>
        </w:rPr>
        <w:t>12.- REQUISITOS PARA RENDIR EN CONDICIÓN DE LIBRE</w:t>
      </w:r>
    </w:p>
    <w:p w14:paraId="33157395" w14:textId="77777777" w:rsidR="00D4754C" w:rsidRDefault="00D4754C">
      <w:pPr>
        <w:jc w:val="both"/>
        <w:rPr>
          <w:b/>
          <w:sz w:val="24"/>
          <w:szCs w:val="24"/>
          <w:highlight w:val="yellow"/>
        </w:rPr>
      </w:pPr>
    </w:p>
    <w:p w14:paraId="58FFE5D5" w14:textId="77777777" w:rsidR="00D4754C" w:rsidRDefault="00171D5B" w:rsidP="00D83612">
      <w:pPr>
        <w:spacing w:line="360" w:lineRule="auto"/>
        <w:jc w:val="both"/>
        <w:rPr>
          <w:sz w:val="24"/>
          <w:szCs w:val="24"/>
        </w:rPr>
      </w:pPr>
      <w:bookmarkStart w:id="1" w:name="_gjdgxs" w:colFirst="0" w:colLast="0"/>
      <w:bookmarkEnd w:id="1"/>
      <w:r>
        <w:rPr>
          <w:sz w:val="24"/>
          <w:szCs w:val="24"/>
        </w:rPr>
        <w:t xml:space="preserve">Se ha pensado un sistema de acompañamiento del proceso de aprendizaje, utilizando los horarios de consulta para </w:t>
      </w:r>
      <w:proofErr w:type="gramStart"/>
      <w:r>
        <w:rPr>
          <w:sz w:val="24"/>
          <w:szCs w:val="24"/>
        </w:rPr>
        <w:t>quienes  deseen</w:t>
      </w:r>
      <w:proofErr w:type="gramEnd"/>
      <w:r>
        <w:rPr>
          <w:sz w:val="24"/>
          <w:szCs w:val="24"/>
        </w:rPr>
        <w:t xml:space="preserve"> presentarse al examen final en la modalidad de libre, el cual  permite orientarlos  en la tarea de preparar una materia para ren</w:t>
      </w:r>
      <w:r>
        <w:rPr>
          <w:sz w:val="24"/>
          <w:szCs w:val="24"/>
        </w:rPr>
        <w:t>dir en tal condición.</w:t>
      </w:r>
    </w:p>
    <w:p w14:paraId="6C20F9E3" w14:textId="77777777" w:rsidR="00D4754C" w:rsidRDefault="00D4754C">
      <w:pPr>
        <w:jc w:val="both"/>
        <w:rPr>
          <w:sz w:val="24"/>
          <w:szCs w:val="24"/>
        </w:rPr>
      </w:pPr>
    </w:p>
    <w:p w14:paraId="481F6DAE" w14:textId="77777777" w:rsidR="00D4754C" w:rsidRDefault="00D4754C">
      <w:pPr>
        <w:jc w:val="both"/>
        <w:rPr>
          <w:sz w:val="24"/>
          <w:szCs w:val="24"/>
        </w:rPr>
      </w:pPr>
    </w:p>
    <w:p w14:paraId="78BF7B8F" w14:textId="77777777" w:rsidR="00D4754C" w:rsidRDefault="00171D5B">
      <w:pPr>
        <w:pBdr>
          <w:top w:val="single" w:sz="4" w:space="1" w:color="000000"/>
          <w:left w:val="single" w:sz="4" w:space="4" w:color="000000"/>
          <w:bottom w:val="single" w:sz="4" w:space="1" w:color="000000"/>
          <w:right w:val="single" w:sz="4" w:space="4" w:color="000000"/>
        </w:pBdr>
        <w:spacing w:line="276" w:lineRule="auto"/>
        <w:ind w:hanging="2"/>
        <w:rPr>
          <w:b/>
          <w:smallCaps/>
          <w:sz w:val="24"/>
          <w:szCs w:val="24"/>
        </w:rPr>
      </w:pPr>
      <w:r>
        <w:rPr>
          <w:b/>
          <w:smallCaps/>
          <w:sz w:val="24"/>
          <w:szCs w:val="24"/>
        </w:rPr>
        <w:t>13.- CONTACTO / AULA VIRTUAL / REDES SOCIALES</w:t>
      </w:r>
    </w:p>
    <w:p w14:paraId="64F40480" w14:textId="77777777" w:rsidR="00D4754C" w:rsidRDefault="00D4754C">
      <w:pPr>
        <w:spacing w:line="276" w:lineRule="auto"/>
        <w:jc w:val="both"/>
        <w:rPr>
          <w:sz w:val="24"/>
          <w:szCs w:val="24"/>
        </w:rPr>
      </w:pPr>
    </w:p>
    <w:p w14:paraId="005D7D8B" w14:textId="77777777" w:rsidR="00D4754C" w:rsidRDefault="00171D5B">
      <w:pPr>
        <w:spacing w:line="276" w:lineRule="auto"/>
        <w:rPr>
          <w:sz w:val="24"/>
          <w:szCs w:val="24"/>
        </w:rPr>
      </w:pPr>
      <w:proofErr w:type="gramStart"/>
      <w:r>
        <w:rPr>
          <w:sz w:val="24"/>
          <w:szCs w:val="24"/>
        </w:rPr>
        <w:t>Link</w:t>
      </w:r>
      <w:proofErr w:type="gramEnd"/>
      <w:r>
        <w:rPr>
          <w:sz w:val="24"/>
          <w:szCs w:val="24"/>
        </w:rPr>
        <w:t xml:space="preserve"> de ingreso al aula virtual de la materia: </w:t>
      </w:r>
      <w:hyperlink r:id="rId14">
        <w:r>
          <w:rPr>
            <w:color w:val="1155CC"/>
            <w:sz w:val="24"/>
            <w:szCs w:val="24"/>
            <w:u w:val="single"/>
          </w:rPr>
          <w:t>http://psicovirtualunt.ferozo.net/course/view.php?id=8&amp;s</w:t>
        </w:r>
        <w:r>
          <w:rPr>
            <w:color w:val="1155CC"/>
            <w:sz w:val="24"/>
            <w:szCs w:val="24"/>
            <w:u w:val="single"/>
          </w:rPr>
          <w:t>ection=8</w:t>
        </w:r>
      </w:hyperlink>
      <w:r>
        <w:rPr>
          <w:sz w:val="24"/>
          <w:szCs w:val="24"/>
        </w:rPr>
        <w:t xml:space="preserve"> </w:t>
      </w:r>
    </w:p>
    <w:p w14:paraId="1DA5E536" w14:textId="77777777" w:rsidR="00D4754C" w:rsidRDefault="00D4754C">
      <w:pPr>
        <w:spacing w:line="276" w:lineRule="auto"/>
        <w:rPr>
          <w:sz w:val="24"/>
          <w:szCs w:val="24"/>
        </w:rPr>
      </w:pPr>
    </w:p>
    <w:p w14:paraId="00570670" w14:textId="77777777" w:rsidR="00D4754C" w:rsidRDefault="00171D5B">
      <w:pPr>
        <w:spacing w:line="276" w:lineRule="auto"/>
        <w:rPr>
          <w:sz w:val="24"/>
          <w:szCs w:val="24"/>
        </w:rPr>
      </w:pPr>
      <w:proofErr w:type="gramStart"/>
      <w:r>
        <w:rPr>
          <w:sz w:val="24"/>
          <w:szCs w:val="24"/>
        </w:rPr>
        <w:t>Link</w:t>
      </w:r>
      <w:proofErr w:type="gramEnd"/>
      <w:r>
        <w:rPr>
          <w:sz w:val="24"/>
          <w:szCs w:val="24"/>
        </w:rPr>
        <w:t xml:space="preserve"> de la página oficial de Facebook: </w:t>
      </w:r>
      <w:hyperlink r:id="rId15">
        <w:r>
          <w:rPr>
            <w:color w:val="1155CC"/>
            <w:sz w:val="24"/>
            <w:szCs w:val="24"/>
            <w:u w:val="single"/>
          </w:rPr>
          <w:t>https://www.facebook.com/profile.php?id=100064262554263</w:t>
        </w:r>
      </w:hyperlink>
      <w:r>
        <w:rPr>
          <w:sz w:val="24"/>
          <w:szCs w:val="24"/>
        </w:rPr>
        <w:t xml:space="preserve"> </w:t>
      </w:r>
    </w:p>
    <w:sectPr w:rsidR="00D4754C">
      <w:headerReference w:type="default" r:id="rId16"/>
      <w:footerReference w:type="default" r:id="rId17"/>
      <w:pgSz w:w="11907" w:h="16839"/>
      <w:pgMar w:top="1134" w:right="748"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FA2B" w14:textId="77777777" w:rsidR="00000000" w:rsidRDefault="00171D5B">
      <w:r>
        <w:separator/>
      </w:r>
    </w:p>
  </w:endnote>
  <w:endnote w:type="continuationSeparator" w:id="0">
    <w:p w14:paraId="5B831F44" w14:textId="77777777" w:rsidR="00000000" w:rsidRDefault="0017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0D99" w14:textId="77777777" w:rsidR="00D4754C" w:rsidRDefault="00171D5B">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D25B1">
      <w:rPr>
        <w:noProof/>
        <w:color w:val="000000"/>
      </w:rPr>
      <w:t>1</w:t>
    </w:r>
    <w:r>
      <w:rPr>
        <w:color w:val="000000"/>
      </w:rPr>
      <w:fldChar w:fldCharType="end"/>
    </w:r>
  </w:p>
  <w:p w14:paraId="754D977F" w14:textId="77777777" w:rsidR="00D4754C" w:rsidRDefault="00D4754C">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B2EF" w14:textId="77777777" w:rsidR="00000000" w:rsidRDefault="00171D5B">
      <w:r>
        <w:separator/>
      </w:r>
    </w:p>
  </w:footnote>
  <w:footnote w:type="continuationSeparator" w:id="0">
    <w:p w14:paraId="308D9D72" w14:textId="77777777" w:rsidR="00000000" w:rsidRDefault="0017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65CD8" w14:textId="77777777" w:rsidR="00D4754C" w:rsidRDefault="00171D5B">
    <w:pPr>
      <w:ind w:left="-540" w:right="-676" w:hanging="27"/>
      <w:rPr>
        <w:sz w:val="16"/>
        <w:szCs w:val="16"/>
      </w:rPr>
    </w:pPr>
    <w:r>
      <w:rPr>
        <w:sz w:val="16"/>
        <w:szCs w:val="16"/>
      </w:rPr>
      <w:t xml:space="preserve">            </w:t>
    </w:r>
    <w:r>
      <w:rPr>
        <w:noProof/>
        <w:sz w:val="16"/>
        <w:szCs w:val="16"/>
      </w:rPr>
      <w:drawing>
        <wp:inline distT="0" distB="0" distL="0" distR="0" wp14:anchorId="0DDF5BE8" wp14:editId="4CD58C4D">
          <wp:extent cx="1803831" cy="624691"/>
          <wp:effectExtent l="0" t="0" r="0" b="0"/>
          <wp:docPr id="1" name="image2.jpg" descr="LOGO UNT PARA MEMBRETE"/>
          <wp:cNvGraphicFramePr/>
          <a:graphic xmlns:a="http://schemas.openxmlformats.org/drawingml/2006/main">
            <a:graphicData uri="http://schemas.openxmlformats.org/drawingml/2006/picture">
              <pic:pic xmlns:pic="http://schemas.openxmlformats.org/drawingml/2006/picture">
                <pic:nvPicPr>
                  <pic:cNvPr id="0" name="image2.jpg" descr="LOGO UNT PARA MEMBRETE"/>
                  <pic:cNvPicPr preferRelativeResize="0"/>
                </pic:nvPicPr>
                <pic:blipFill>
                  <a:blip r:embed="rId1"/>
                  <a:srcRect/>
                  <a:stretch>
                    <a:fillRect/>
                  </a:stretch>
                </pic:blipFill>
                <pic:spPr>
                  <a:xfrm>
                    <a:off x="0" y="0"/>
                    <a:ext cx="1803831" cy="624691"/>
                  </a:xfrm>
                  <a:prstGeom prst="rect">
                    <a:avLst/>
                  </a:prstGeom>
                  <a:ln/>
                </pic:spPr>
              </pic:pic>
            </a:graphicData>
          </a:graphic>
        </wp:inline>
      </w:drawing>
    </w:r>
    <w:r>
      <w:rPr>
        <w:sz w:val="16"/>
        <w:szCs w:val="16"/>
      </w:rPr>
      <w:t xml:space="preserve">                                                                                                         </w:t>
    </w:r>
    <w:r>
      <w:rPr>
        <w:noProof/>
        <w:sz w:val="16"/>
        <w:szCs w:val="16"/>
      </w:rPr>
      <w:drawing>
        <wp:inline distT="0" distB="0" distL="0" distR="0" wp14:anchorId="37744894" wp14:editId="0311311B">
          <wp:extent cx="1788160" cy="518795"/>
          <wp:effectExtent l="0" t="0" r="0" b="0"/>
          <wp:docPr id="2" name="image1.jpg" descr="facultad con fondo blanco"/>
          <wp:cNvGraphicFramePr/>
          <a:graphic xmlns:a="http://schemas.openxmlformats.org/drawingml/2006/main">
            <a:graphicData uri="http://schemas.openxmlformats.org/drawingml/2006/picture">
              <pic:pic xmlns:pic="http://schemas.openxmlformats.org/drawingml/2006/picture">
                <pic:nvPicPr>
                  <pic:cNvPr id="0" name="image1.jpg" descr="facultad con fondo blanco"/>
                  <pic:cNvPicPr preferRelativeResize="0"/>
                </pic:nvPicPr>
                <pic:blipFill>
                  <a:blip r:embed="rId2"/>
                  <a:srcRect/>
                  <a:stretch>
                    <a:fillRect/>
                  </a:stretch>
                </pic:blipFill>
                <pic:spPr>
                  <a:xfrm>
                    <a:off x="0" y="0"/>
                    <a:ext cx="1788160" cy="518795"/>
                  </a:xfrm>
                  <a:prstGeom prst="rect">
                    <a:avLst/>
                  </a:prstGeom>
                  <a:ln/>
                </pic:spPr>
              </pic:pic>
            </a:graphicData>
          </a:graphic>
        </wp:inline>
      </w:drawing>
    </w:r>
    <w:r>
      <w:rPr>
        <w:sz w:val="16"/>
        <w:szCs w:val="16"/>
      </w:rPr>
      <w:t xml:space="preserve">                                </w:t>
    </w:r>
  </w:p>
  <w:p w14:paraId="3A24800B" w14:textId="77777777" w:rsidR="00D4754C" w:rsidRDefault="00171D5B">
    <w:pPr>
      <w:ind w:left="-540" w:right="-676" w:hanging="27"/>
      <w:rPr>
        <w:sz w:val="16"/>
        <w:szCs w:val="16"/>
      </w:rPr>
    </w:pPr>
    <w:r>
      <w:rPr>
        <w:noProof/>
      </w:rPr>
      <w:drawing>
        <wp:anchor distT="0" distB="0" distL="114300" distR="114300" simplePos="0" relativeHeight="251658240" behindDoc="0" locked="0" layoutInCell="1" hidden="0" allowOverlap="1" wp14:anchorId="45959C65" wp14:editId="179DA264">
          <wp:simplePos x="0" y="0"/>
          <wp:positionH relativeFrom="column">
            <wp:posOffset>-356234</wp:posOffset>
          </wp:positionH>
          <wp:positionV relativeFrom="paragraph">
            <wp:posOffset>0</wp:posOffset>
          </wp:positionV>
          <wp:extent cx="6513195" cy="45085"/>
          <wp:effectExtent l="0" t="0" r="0" b="0"/>
          <wp:wrapNone/>
          <wp:docPr id="3" name="image3.jpg" descr="linea membrete word"/>
          <wp:cNvGraphicFramePr/>
          <a:graphic xmlns:a="http://schemas.openxmlformats.org/drawingml/2006/main">
            <a:graphicData uri="http://schemas.openxmlformats.org/drawingml/2006/picture">
              <pic:pic xmlns:pic="http://schemas.openxmlformats.org/drawingml/2006/picture">
                <pic:nvPicPr>
                  <pic:cNvPr id="0" name="image3.jpg" descr="linea membrete word"/>
                  <pic:cNvPicPr preferRelativeResize="0"/>
                </pic:nvPicPr>
                <pic:blipFill>
                  <a:blip r:embed="rId3"/>
                  <a:srcRect/>
                  <a:stretch>
                    <a:fillRect/>
                  </a:stretch>
                </pic:blipFill>
                <pic:spPr>
                  <a:xfrm>
                    <a:off x="0" y="0"/>
                    <a:ext cx="6513195" cy="45085"/>
                  </a:xfrm>
                  <a:prstGeom prst="rect">
                    <a:avLst/>
                  </a:prstGeom>
                  <a:ln/>
                </pic:spPr>
              </pic:pic>
            </a:graphicData>
          </a:graphic>
        </wp:anchor>
      </w:drawing>
    </w:r>
  </w:p>
  <w:p w14:paraId="2550FAF7" w14:textId="77777777" w:rsidR="00D4754C" w:rsidRDefault="00171D5B">
    <w:pPr>
      <w:jc w:val="center"/>
      <w:rPr>
        <w:rFonts w:ascii="Arial" w:eastAsia="Arial" w:hAnsi="Arial" w:cs="Arial"/>
        <w:b/>
        <w:i/>
        <w:sz w:val="22"/>
        <w:szCs w:val="22"/>
      </w:rPr>
    </w:pPr>
    <w:r>
      <w:rPr>
        <w:rFonts w:ascii="Arial" w:eastAsia="Arial" w:hAnsi="Arial" w:cs="Arial"/>
        <w:b/>
        <w:i/>
        <w:sz w:val="22"/>
        <w:szCs w:val="22"/>
      </w:rPr>
      <w:t xml:space="preserve">                                 </w:t>
    </w:r>
  </w:p>
  <w:p w14:paraId="2EB8AED2" w14:textId="77777777" w:rsidR="00D4754C" w:rsidRDefault="00D4754C">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35CDA"/>
    <w:multiLevelType w:val="multilevel"/>
    <w:tmpl w:val="AE02182A"/>
    <w:lvl w:ilvl="0">
      <w:start w:val="15"/>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CBD6668"/>
    <w:multiLevelType w:val="multilevel"/>
    <w:tmpl w:val="043CC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5E242A"/>
    <w:multiLevelType w:val="multilevel"/>
    <w:tmpl w:val="20888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C12CCD"/>
    <w:multiLevelType w:val="multilevel"/>
    <w:tmpl w:val="C992A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3122300">
    <w:abstractNumId w:val="1"/>
  </w:num>
  <w:num w:numId="2" w16cid:durableId="195584710">
    <w:abstractNumId w:val="3"/>
  </w:num>
  <w:num w:numId="3" w16cid:durableId="1056859220">
    <w:abstractNumId w:val="2"/>
  </w:num>
  <w:num w:numId="4" w16cid:durableId="141790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4C"/>
    <w:rsid w:val="00171D5B"/>
    <w:rsid w:val="00D4754C"/>
    <w:rsid w:val="00D83612"/>
    <w:rsid w:val="00F376F5"/>
    <w:rsid w:val="00FD25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6D4EB"/>
  <w15:docId w15:val="{7129B3F4-3B95-4197-B18B-D2D29C44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character" w:styleId="Hipervnculo">
    <w:name w:val="Hyperlink"/>
    <w:basedOn w:val="Fuentedeprrafopredeter"/>
    <w:uiPriority w:val="99"/>
    <w:unhideWhenUsed/>
    <w:rsid w:val="00171D5B"/>
    <w:rPr>
      <w:color w:val="0000FF" w:themeColor="hyperlink"/>
      <w:u w:val="single"/>
    </w:rPr>
  </w:style>
  <w:style w:type="character" w:styleId="Mencinsinresolver">
    <w:name w:val="Unresolved Mention"/>
    <w:basedOn w:val="Fuentedeprrafopredeter"/>
    <w:uiPriority w:val="99"/>
    <w:semiHidden/>
    <w:unhideWhenUsed/>
    <w:rsid w:val="00171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ficantes.net/sites/default/files/pdfs/TDS_map49_federici_web_0.pdf" TargetMode="External"/><Relationship Id="rId13" Type="http://schemas.openxmlformats.org/officeDocument/2006/relationships/hyperlink" Target="http://psicovirtualunt.ferozo.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live/_J_jaKP-Wdw?feature=share" TargetMode="External"/><Relationship Id="rId12" Type="http://schemas.openxmlformats.org/officeDocument/2006/relationships/hyperlink" Target="https://www.youtube.com/watch?v=yQoFaqrfOR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aciones.sociales.uba.ar/index.php/lavboratorio/article/view/105" TargetMode="External"/><Relationship Id="rId5" Type="http://schemas.openxmlformats.org/officeDocument/2006/relationships/footnotes" Target="footnotes.xml"/><Relationship Id="rId15" Type="http://schemas.openxmlformats.org/officeDocument/2006/relationships/hyperlink" Target="https://www.facebook.com/profile.php?id=100064262554263" TargetMode="External"/><Relationship Id="rId10" Type="http://schemas.openxmlformats.org/officeDocument/2006/relationships/hyperlink" Target="https://newleftreview.es/issues/0/articles/nancy-fraser-de-la-redistribution-al-reconocimiento-dilemas-de-la-justicia-en-la-era-postsocialista.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rKFKQTHv7ms" TargetMode="External"/><Relationship Id="rId14" Type="http://schemas.openxmlformats.org/officeDocument/2006/relationships/hyperlink" Target="http://psicovirtualunt.ferozo.net/course/view.php?id=8&amp;section=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2662</Words>
  <Characters>14645</Characters>
  <Application>Microsoft Office Word</Application>
  <DocSecurity>0</DocSecurity>
  <Lines>122</Lines>
  <Paragraphs>34</Paragraphs>
  <ScaleCrop>false</ScaleCrop>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Paula Carreras</dc:creator>
  <cp:lastModifiedBy>Maria Paula Carreras</cp:lastModifiedBy>
  <cp:revision>3</cp:revision>
  <dcterms:created xsi:type="dcterms:W3CDTF">2023-03-28T14:55:00Z</dcterms:created>
  <dcterms:modified xsi:type="dcterms:W3CDTF">2023-03-28T14:56:00Z</dcterms:modified>
</cp:coreProperties>
</file>